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3E1FB6" w:rsidRDefault="00DF7FB4" w:rsidP="009839C6">
      <w:pPr>
        <w:jc w:val="center"/>
        <w:rPr>
          <w:rFonts w:cs="Arial"/>
          <w:b/>
          <w:sz w:val="36"/>
          <w:szCs w:val="36"/>
          <w:u w:val="single"/>
        </w:rPr>
      </w:pPr>
      <w:r w:rsidRPr="00BA0D16">
        <w:rPr>
          <w:rFonts w:cs="Arial"/>
          <w:b/>
          <w:sz w:val="36"/>
          <w:szCs w:val="36"/>
          <w:u w:val="single"/>
        </w:rPr>
        <w:t>PREVENTIVNÍ</w:t>
      </w:r>
      <w:r w:rsidR="005B3701" w:rsidRPr="00BA0D16">
        <w:rPr>
          <w:rFonts w:cs="Arial"/>
          <w:b/>
          <w:sz w:val="36"/>
          <w:szCs w:val="36"/>
          <w:u w:val="single"/>
        </w:rPr>
        <w:t xml:space="preserve"> PROGRAM  </w:t>
      </w:r>
    </w:p>
    <w:p w:rsidR="005B3701" w:rsidRDefault="003E1FB6" w:rsidP="009839C6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Střední průmyslová škola a Obchodní akademie Uh. Brod</w:t>
      </w:r>
    </w:p>
    <w:p w:rsidR="003E1FB6" w:rsidRPr="003E1FB6" w:rsidRDefault="003E1FB6" w:rsidP="009839C6">
      <w:pPr>
        <w:jc w:val="center"/>
        <w:rPr>
          <w:rFonts w:cs="Arial"/>
          <w:b/>
          <w:sz w:val="36"/>
          <w:szCs w:val="36"/>
        </w:rPr>
      </w:pPr>
    </w:p>
    <w:p w:rsidR="005B3701" w:rsidRPr="004B7588" w:rsidRDefault="0070744C" w:rsidP="005B370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š</w:t>
      </w:r>
      <w:r w:rsidR="005B3701" w:rsidRPr="004B7588">
        <w:rPr>
          <w:rFonts w:cs="Arial"/>
          <w:b/>
          <w:sz w:val="28"/>
          <w:szCs w:val="28"/>
        </w:rPr>
        <w:t>kolní rok</w:t>
      </w:r>
      <w:r w:rsidR="005B07D6" w:rsidRPr="004B7588">
        <w:rPr>
          <w:rFonts w:cs="Arial"/>
          <w:b/>
          <w:sz w:val="28"/>
          <w:szCs w:val="28"/>
        </w:rPr>
        <w:t xml:space="preserve"> 2015/2016</w:t>
      </w:r>
    </w:p>
    <w:p w:rsidR="005B3701" w:rsidRPr="004B7588" w:rsidRDefault="005B07D6" w:rsidP="005B3701">
      <w:pPr>
        <w:jc w:val="center"/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 xml:space="preserve">Zpracovala: Mgr. Soňa </w:t>
      </w:r>
      <w:proofErr w:type="spellStart"/>
      <w:r w:rsidRPr="004B7588">
        <w:rPr>
          <w:rFonts w:cs="Arial"/>
          <w:b/>
          <w:sz w:val="28"/>
          <w:szCs w:val="28"/>
        </w:rPr>
        <w:t>Obadalová</w:t>
      </w:r>
      <w:proofErr w:type="spellEnd"/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Pr="004B7588" w:rsidRDefault="005B3701">
      <w:pPr>
        <w:rPr>
          <w:rFonts w:cs="Arial"/>
          <w:b/>
          <w:sz w:val="28"/>
          <w:szCs w:val="28"/>
          <w:u w:val="single"/>
        </w:rPr>
      </w:pPr>
    </w:p>
    <w:p w:rsidR="005B3701" w:rsidRDefault="005B3701">
      <w:pPr>
        <w:rPr>
          <w:rFonts w:cs="Arial"/>
          <w:b/>
          <w:sz w:val="28"/>
          <w:szCs w:val="28"/>
          <w:u w:val="single"/>
        </w:rPr>
      </w:pPr>
    </w:p>
    <w:p w:rsidR="00BA0D16" w:rsidRPr="004B7588" w:rsidRDefault="00BA0D16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lastRenderedPageBreak/>
        <w:t>OBSAH:</w:t>
      </w:r>
    </w:p>
    <w:p w:rsidR="00CA5023" w:rsidRPr="004B7588" w:rsidRDefault="009839C6" w:rsidP="00CA5023">
      <w:pPr>
        <w:pStyle w:val="Odstavecseseznamem"/>
        <w:numPr>
          <w:ilvl w:val="0"/>
          <w:numId w:val="13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>Východiska tvorby P</w:t>
      </w:r>
      <w:r w:rsidR="004B7588" w:rsidRPr="004B7588">
        <w:rPr>
          <w:rFonts w:cs="Arial"/>
          <w:b/>
          <w:sz w:val="28"/>
          <w:szCs w:val="28"/>
        </w:rPr>
        <w:t>P</w:t>
      </w:r>
      <w:r w:rsidR="00CA5023" w:rsidRPr="004B7588">
        <w:rPr>
          <w:rFonts w:cs="Arial"/>
          <w:b/>
          <w:sz w:val="28"/>
          <w:szCs w:val="28"/>
        </w:rPr>
        <w:t xml:space="preserve"> pro SPŠOA Uherský Brod</w:t>
      </w:r>
    </w:p>
    <w:p w:rsidR="00CA5023" w:rsidRPr="004B7588" w:rsidRDefault="009839C6" w:rsidP="00CA5023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 xml:space="preserve">Cíl </w:t>
      </w:r>
      <w:r w:rsidR="00CA5023" w:rsidRPr="004B7588">
        <w:rPr>
          <w:rFonts w:cs="Arial"/>
          <w:b/>
          <w:sz w:val="28"/>
          <w:szCs w:val="28"/>
        </w:rPr>
        <w:t>PP</w:t>
      </w:r>
    </w:p>
    <w:p w:rsidR="0071397B" w:rsidRPr="004B7588" w:rsidRDefault="0071397B" w:rsidP="0071397B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>Organizace a struktura prevence na SPŠOA Uherský Brod</w:t>
      </w:r>
    </w:p>
    <w:p w:rsidR="00CA5023" w:rsidRPr="004B7588" w:rsidRDefault="00CA5023" w:rsidP="00CA5023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Popis výchozí situace</w:t>
      </w:r>
    </w:p>
    <w:p w:rsidR="00CA5023" w:rsidRPr="004B7588" w:rsidRDefault="00CA5023" w:rsidP="00CA5023">
      <w:pPr>
        <w:pStyle w:val="Odstavecseseznamem"/>
        <w:numPr>
          <w:ilvl w:val="2"/>
          <w:numId w:val="13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Charakteristika školy a její specifika</w:t>
      </w:r>
    </w:p>
    <w:p w:rsidR="00CA5023" w:rsidRPr="004B7588" w:rsidRDefault="00CA5023" w:rsidP="00CA5023">
      <w:pPr>
        <w:pStyle w:val="Odstavecseseznamem"/>
        <w:ind w:left="1224"/>
        <w:rPr>
          <w:rFonts w:cs="Arial"/>
          <w:b/>
          <w:sz w:val="28"/>
          <w:szCs w:val="28"/>
          <w:u w:val="single"/>
        </w:rPr>
      </w:pPr>
    </w:p>
    <w:p w:rsidR="00CA5023" w:rsidRPr="004B7588" w:rsidRDefault="00CA5023" w:rsidP="00CA5023">
      <w:pPr>
        <w:pStyle w:val="Odstavecseseznamem"/>
        <w:numPr>
          <w:ilvl w:val="0"/>
          <w:numId w:val="13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Informační zdroje</w:t>
      </w:r>
    </w:p>
    <w:p w:rsidR="00CA5023" w:rsidRPr="004B7588" w:rsidRDefault="004B7588" w:rsidP="00CA5023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Vnitřní informační zdroje</w:t>
      </w:r>
    </w:p>
    <w:p w:rsidR="004B7588" w:rsidRPr="004B7588" w:rsidRDefault="004B7588" w:rsidP="00CA5023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Vnější informační zdroje</w:t>
      </w:r>
    </w:p>
    <w:p w:rsidR="004B7588" w:rsidRPr="004B7588" w:rsidRDefault="004B7588" w:rsidP="004B7588">
      <w:pPr>
        <w:pStyle w:val="Odstavecseseznamem"/>
        <w:ind w:left="792"/>
        <w:rPr>
          <w:rFonts w:cs="Arial"/>
          <w:b/>
          <w:sz w:val="28"/>
          <w:szCs w:val="28"/>
          <w:u w:val="single"/>
        </w:rPr>
      </w:pPr>
    </w:p>
    <w:p w:rsidR="004B7588" w:rsidRPr="004B7588" w:rsidRDefault="004B7588" w:rsidP="004B7588">
      <w:pPr>
        <w:pStyle w:val="Odstavecseseznamem"/>
        <w:numPr>
          <w:ilvl w:val="0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Analýza současné situace</w:t>
      </w:r>
    </w:p>
    <w:p w:rsidR="004B7588" w:rsidRPr="004B7588" w:rsidRDefault="004B7588" w:rsidP="004B7588">
      <w:pPr>
        <w:pStyle w:val="Odstavecseseznamem"/>
        <w:ind w:left="360"/>
        <w:rPr>
          <w:rFonts w:cs="Arial"/>
          <w:b/>
          <w:sz w:val="28"/>
          <w:szCs w:val="28"/>
        </w:rPr>
      </w:pPr>
    </w:p>
    <w:p w:rsidR="004B7588" w:rsidRPr="004B7588" w:rsidRDefault="009839C6" w:rsidP="004B7588">
      <w:pPr>
        <w:pStyle w:val="Odstavecseseznamem"/>
        <w:numPr>
          <w:ilvl w:val="0"/>
          <w:numId w:val="13"/>
        </w:num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Cíle </w:t>
      </w:r>
      <w:r w:rsidR="004B7588" w:rsidRPr="004B7588">
        <w:rPr>
          <w:rFonts w:cs="Arial"/>
          <w:b/>
          <w:sz w:val="28"/>
          <w:szCs w:val="28"/>
        </w:rPr>
        <w:t>PP</w:t>
      </w:r>
    </w:p>
    <w:p w:rsidR="004B7588" w:rsidRPr="004B7588" w:rsidRDefault="004B7588" w:rsidP="004B7588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Krátkodobé cíle</w:t>
      </w:r>
    </w:p>
    <w:p w:rsidR="004B7588" w:rsidRPr="004B7588" w:rsidRDefault="004B7588" w:rsidP="004B7588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Dlouhodobé cíle</w:t>
      </w:r>
    </w:p>
    <w:p w:rsidR="004B7588" w:rsidRPr="004B7588" w:rsidRDefault="004B7588" w:rsidP="004B7588">
      <w:pPr>
        <w:pStyle w:val="Odstavecseseznamem"/>
        <w:ind w:left="792"/>
        <w:rPr>
          <w:rFonts w:cs="Arial"/>
          <w:b/>
          <w:sz w:val="28"/>
          <w:szCs w:val="28"/>
        </w:rPr>
      </w:pPr>
    </w:p>
    <w:p w:rsidR="004B7588" w:rsidRPr="004B7588" w:rsidRDefault="004B7588" w:rsidP="004B7588">
      <w:pPr>
        <w:pStyle w:val="Odstavecseseznamem"/>
        <w:numPr>
          <w:ilvl w:val="0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Metody práce</w:t>
      </w:r>
    </w:p>
    <w:p w:rsidR="004B7588" w:rsidRPr="004B7588" w:rsidRDefault="004B7588" w:rsidP="004B7588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Aktivity pro žáky</w:t>
      </w:r>
    </w:p>
    <w:p w:rsidR="004B7588" w:rsidRPr="004B7588" w:rsidRDefault="004B7588" w:rsidP="004B7588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Aktivity pro pedagogy</w:t>
      </w:r>
    </w:p>
    <w:p w:rsidR="004B7588" w:rsidRPr="004B7588" w:rsidRDefault="004B7588" w:rsidP="004B7588">
      <w:pPr>
        <w:pStyle w:val="Odstavecseseznamem"/>
        <w:numPr>
          <w:ilvl w:val="1"/>
          <w:numId w:val="13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Spolupráce s rodiči</w:t>
      </w:r>
    </w:p>
    <w:p w:rsidR="004B7588" w:rsidRPr="004B7588" w:rsidRDefault="004B7588" w:rsidP="004B7588">
      <w:pPr>
        <w:pStyle w:val="Odstavecseseznamem"/>
        <w:ind w:left="792"/>
        <w:rPr>
          <w:rFonts w:cs="Arial"/>
          <w:b/>
          <w:sz w:val="28"/>
          <w:szCs w:val="28"/>
        </w:rPr>
      </w:pPr>
    </w:p>
    <w:p w:rsidR="004B7588" w:rsidRDefault="004B7588" w:rsidP="00DC124E">
      <w:pPr>
        <w:rPr>
          <w:rFonts w:cs="Arial"/>
          <w:b/>
          <w:sz w:val="28"/>
          <w:szCs w:val="28"/>
        </w:rPr>
      </w:pPr>
    </w:p>
    <w:p w:rsidR="00DC124E" w:rsidRPr="00DC124E" w:rsidRDefault="00DC124E" w:rsidP="00DC124E">
      <w:pPr>
        <w:rPr>
          <w:rFonts w:cs="Arial"/>
          <w:b/>
          <w:sz w:val="28"/>
          <w:szCs w:val="28"/>
        </w:rPr>
      </w:pPr>
    </w:p>
    <w:p w:rsidR="004B7588" w:rsidRPr="004B7588" w:rsidRDefault="004B7588" w:rsidP="004B7588">
      <w:pPr>
        <w:pStyle w:val="Odstavecseseznamem"/>
        <w:rPr>
          <w:rFonts w:cs="Arial"/>
          <w:b/>
          <w:sz w:val="28"/>
          <w:szCs w:val="28"/>
        </w:rPr>
      </w:pPr>
    </w:p>
    <w:p w:rsidR="004B7588" w:rsidRPr="004B7588" w:rsidRDefault="004B7588" w:rsidP="004B7588">
      <w:pPr>
        <w:rPr>
          <w:rFonts w:cs="Arial"/>
          <w:b/>
          <w:sz w:val="28"/>
          <w:szCs w:val="28"/>
        </w:rPr>
      </w:pPr>
    </w:p>
    <w:p w:rsidR="004B7588" w:rsidRPr="004B7588" w:rsidRDefault="004B7588" w:rsidP="004B7588">
      <w:pPr>
        <w:rPr>
          <w:rFonts w:cs="Arial"/>
          <w:b/>
          <w:sz w:val="28"/>
          <w:szCs w:val="28"/>
        </w:rPr>
      </w:pPr>
    </w:p>
    <w:p w:rsidR="004B7588" w:rsidRDefault="004B7588" w:rsidP="004B7588">
      <w:pPr>
        <w:rPr>
          <w:rFonts w:cs="Arial"/>
          <w:b/>
          <w:sz w:val="28"/>
          <w:szCs w:val="28"/>
        </w:rPr>
      </w:pPr>
    </w:p>
    <w:p w:rsidR="004B7588" w:rsidRDefault="004B7588" w:rsidP="004B7588">
      <w:pPr>
        <w:rPr>
          <w:rFonts w:cs="Arial"/>
          <w:b/>
          <w:sz w:val="28"/>
          <w:szCs w:val="28"/>
        </w:rPr>
      </w:pPr>
    </w:p>
    <w:p w:rsidR="004B7588" w:rsidRPr="00BA0D16" w:rsidRDefault="004B7588" w:rsidP="00BA0D16">
      <w:pPr>
        <w:rPr>
          <w:rFonts w:cs="Arial"/>
          <w:b/>
          <w:sz w:val="28"/>
          <w:szCs w:val="28"/>
        </w:rPr>
      </w:pPr>
    </w:p>
    <w:p w:rsidR="004B7588" w:rsidRPr="004B7588" w:rsidRDefault="009839C6" w:rsidP="004B7588">
      <w:pPr>
        <w:pStyle w:val="Odstavecseseznamem"/>
        <w:numPr>
          <w:ilvl w:val="0"/>
          <w:numId w:val="15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lastRenderedPageBreak/>
        <w:t>Východiska tvorby P</w:t>
      </w:r>
      <w:r w:rsidR="004B7588" w:rsidRPr="004B7588">
        <w:rPr>
          <w:rFonts w:cs="Arial"/>
          <w:b/>
          <w:sz w:val="28"/>
          <w:szCs w:val="28"/>
        </w:rPr>
        <w:t>P pro SPŠOA Uherský Brod</w:t>
      </w:r>
    </w:p>
    <w:p w:rsidR="004B7588" w:rsidRPr="004B7588" w:rsidRDefault="004B7588" w:rsidP="004B7588">
      <w:pPr>
        <w:pStyle w:val="Odstavecseseznamem"/>
        <w:ind w:left="360"/>
        <w:rPr>
          <w:rFonts w:cs="Arial"/>
          <w:b/>
          <w:sz w:val="28"/>
          <w:szCs w:val="28"/>
          <w:u w:val="single"/>
        </w:rPr>
      </w:pPr>
    </w:p>
    <w:p w:rsidR="0071397B" w:rsidRPr="0071397B" w:rsidRDefault="009839C6" w:rsidP="004B7588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Preventivní program (</w:t>
      </w:r>
      <w:r w:rsidR="0071397B" w:rsidRPr="004B7588">
        <w:rPr>
          <w:rFonts w:cs="Arial"/>
          <w:sz w:val="24"/>
          <w:szCs w:val="24"/>
        </w:rPr>
        <w:t>PP) je na SPŠOA Uherský Brod tvořen od roku 1997. Na jeho realizaci se podílí celý pedagogický sbor, vedení školy, odborná zařízení orientovaná na problematiku prevence, výchovný pora</w:t>
      </w:r>
      <w:r>
        <w:rPr>
          <w:rFonts w:cs="Arial"/>
          <w:sz w:val="24"/>
          <w:szCs w:val="24"/>
        </w:rPr>
        <w:t xml:space="preserve">dce a školní metodik prevence. </w:t>
      </w:r>
      <w:r w:rsidR="0071397B" w:rsidRPr="004B7588">
        <w:rPr>
          <w:rFonts w:cs="Arial"/>
          <w:sz w:val="24"/>
          <w:szCs w:val="24"/>
        </w:rPr>
        <w:t>PP je každoročně aktualizován vzhledem k novým potřebám školy a rizikovým jevům, které se na škole v daném období vyskytují.</w:t>
      </w:r>
    </w:p>
    <w:p w:rsidR="004B7588" w:rsidRPr="004B7588" w:rsidRDefault="0071397B" w:rsidP="004B7588">
      <w:pPr>
        <w:jc w:val="both"/>
        <w:rPr>
          <w:sz w:val="24"/>
          <w:szCs w:val="24"/>
        </w:rPr>
      </w:pPr>
      <w:r>
        <w:rPr>
          <w:sz w:val="24"/>
          <w:szCs w:val="24"/>
        </w:rPr>
        <w:t>PP</w:t>
      </w:r>
      <w:r w:rsidR="004B7588" w:rsidRPr="004B7588">
        <w:rPr>
          <w:sz w:val="24"/>
          <w:szCs w:val="24"/>
        </w:rPr>
        <w:t xml:space="preserve"> je zpracován na základě Metodického pokynu k primární prevenci rizikového chování u dětí a mládeže (MŠMT ČR č. j.: 21291/2010-28), který do prevence rizikového chování zařazuje předcházení zejména následujícím rizikovým jevům: agrese, záškoláctví, šikana, </w:t>
      </w:r>
      <w:proofErr w:type="spellStart"/>
      <w:r w:rsidR="004B7588" w:rsidRPr="004B7588">
        <w:rPr>
          <w:sz w:val="24"/>
          <w:szCs w:val="24"/>
        </w:rPr>
        <w:t>kyberšikana</w:t>
      </w:r>
      <w:proofErr w:type="spellEnd"/>
      <w:r w:rsidR="004B7588" w:rsidRPr="004B7588">
        <w:rPr>
          <w:sz w:val="24"/>
          <w:szCs w:val="24"/>
        </w:rPr>
        <w:t xml:space="preserve">, násilí, intolerance, antisemitismus, extremismus, rasismus a xenofobie, homofobie, vandalismus, závislostní chování, užívání všech návykových látek, </w:t>
      </w:r>
      <w:proofErr w:type="spellStart"/>
      <w:r w:rsidR="004B7588" w:rsidRPr="004B7588">
        <w:rPr>
          <w:sz w:val="24"/>
          <w:szCs w:val="24"/>
        </w:rPr>
        <w:t>netolismus</w:t>
      </w:r>
      <w:proofErr w:type="spellEnd"/>
      <w:r w:rsidR="004B7588" w:rsidRPr="004B7588">
        <w:rPr>
          <w:sz w:val="24"/>
          <w:szCs w:val="24"/>
        </w:rPr>
        <w:t xml:space="preserve">, </w:t>
      </w:r>
      <w:proofErr w:type="spellStart"/>
      <w:r w:rsidR="004B7588" w:rsidRPr="004B7588">
        <w:rPr>
          <w:sz w:val="24"/>
          <w:szCs w:val="24"/>
        </w:rPr>
        <w:t>gambling</w:t>
      </w:r>
      <w:proofErr w:type="spellEnd"/>
      <w:r w:rsidR="004B7588" w:rsidRPr="004B7588">
        <w:rPr>
          <w:sz w:val="24"/>
          <w:szCs w:val="24"/>
        </w:rPr>
        <w:t>, rizikové sporty a rizikové chování v dopravě, spektrum poruch příjmu potravy, negativní působení sekt a sexuální rizikové chování.</w:t>
      </w:r>
    </w:p>
    <w:p w:rsidR="004B7588" w:rsidRPr="004B7588" w:rsidRDefault="004B7588" w:rsidP="004B7588">
      <w:pPr>
        <w:rPr>
          <w:rFonts w:cs="Arial"/>
          <w:b/>
          <w:sz w:val="28"/>
          <w:szCs w:val="28"/>
          <w:u w:val="single"/>
        </w:rPr>
      </w:pPr>
    </w:p>
    <w:p w:rsidR="004B7588" w:rsidRPr="004B7588" w:rsidRDefault="009839C6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 xml:space="preserve">Cíl </w:t>
      </w:r>
      <w:r w:rsidR="004B7588" w:rsidRPr="004B7588">
        <w:rPr>
          <w:rFonts w:cs="Arial"/>
          <w:b/>
          <w:sz w:val="28"/>
          <w:szCs w:val="28"/>
        </w:rPr>
        <w:t>PP</w:t>
      </w:r>
    </w:p>
    <w:p w:rsidR="004B7588" w:rsidRPr="004B7588" w:rsidRDefault="004B7588" w:rsidP="004B7588">
      <w:pPr>
        <w:jc w:val="both"/>
        <w:rPr>
          <w:sz w:val="24"/>
          <w:szCs w:val="24"/>
        </w:rPr>
      </w:pPr>
      <w:r w:rsidRPr="004B7588">
        <w:rPr>
          <w:sz w:val="24"/>
          <w:szCs w:val="24"/>
        </w:rPr>
        <w:t>Základním principem strategie prevence rizik</w:t>
      </w:r>
      <w:r>
        <w:rPr>
          <w:sz w:val="24"/>
          <w:szCs w:val="24"/>
        </w:rPr>
        <w:t>ového chování je na SPŠOA Uherský Brod</w:t>
      </w:r>
      <w:r w:rsidRPr="004B7588">
        <w:rPr>
          <w:sz w:val="24"/>
          <w:szCs w:val="24"/>
        </w:rPr>
        <w:t xml:space="preserve"> výchova žáků ke zdravému životnímu stylu s cílem zabránit výskytu rizikového chování v daných oblastech, jejich sociální a osobnostní rozvoj i rozvoj jejich komunikačních dovedností. Předcházení rizikovému chování na škole slouží začlenění PP do osnov a učebních plánů školního vzdělávacího programu školy, zapracováním do školního řádu a vnitřního řádu a řešením aktuálních problémů souvisejících s výskytem rizikového chování ve škole. PP je založen na podpoře vlastní aktivity žáků, pestrosti forem preventivní práce, zapojení celého pedagogického sboru školy a spolupráci se zákonnými zástupci žáků školy. Velmi důležitou oblastí je podpora smysluplného využívání volného času.</w:t>
      </w:r>
    </w:p>
    <w:p w:rsidR="004B7588" w:rsidRPr="004B7588" w:rsidRDefault="004B7588" w:rsidP="004B7588">
      <w:pPr>
        <w:ind w:left="360"/>
        <w:rPr>
          <w:rFonts w:cs="Arial"/>
          <w:b/>
          <w:sz w:val="28"/>
          <w:szCs w:val="28"/>
          <w:u w:val="single"/>
        </w:rPr>
      </w:pPr>
    </w:p>
    <w:p w:rsidR="004B7588" w:rsidRPr="00DC124E" w:rsidRDefault="0071397B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>Organizace a struktura prevence na SPŠOA Uherský Brod</w:t>
      </w:r>
    </w:p>
    <w:p w:rsidR="00DC124E" w:rsidRPr="004B7588" w:rsidRDefault="00DC124E" w:rsidP="00DC124E">
      <w:pPr>
        <w:pStyle w:val="Odstavecseseznamem"/>
        <w:ind w:left="792"/>
        <w:rPr>
          <w:rFonts w:cs="Arial"/>
          <w:b/>
          <w:sz w:val="28"/>
          <w:szCs w:val="28"/>
          <w:u w:val="single"/>
        </w:rPr>
      </w:pP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sz w:val="24"/>
          <w:szCs w:val="24"/>
        </w:rPr>
        <w:t xml:space="preserve">Na organizaci prevence na škole se podílí vedení školy, výchovný poradce, školní metodik prevence a třídní učitelé. </w:t>
      </w: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b/>
          <w:sz w:val="24"/>
          <w:szCs w:val="24"/>
        </w:rPr>
        <w:t>Vedení školy:</w:t>
      </w:r>
      <w:r w:rsidRPr="00293097">
        <w:rPr>
          <w:rFonts w:eastAsia="Times New Roman" w:cs="Arial"/>
          <w:sz w:val="24"/>
          <w:szCs w:val="24"/>
        </w:rPr>
        <w:t xml:space="preserve"> zabývá se personálním zajištěním funkcí metodika prevence a výchovného poradce, kontroluje jejich činnost, konzultuje a schvaluje navrhované kroky v rámci prevence rizikového chování na škole.</w:t>
      </w: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b/>
          <w:sz w:val="24"/>
          <w:szCs w:val="24"/>
        </w:rPr>
        <w:t xml:space="preserve">Školní metodik prevence: </w:t>
      </w:r>
      <w:r w:rsidRPr="00293097">
        <w:rPr>
          <w:rFonts w:eastAsia="Times New Roman" w:cs="Arial"/>
          <w:sz w:val="24"/>
          <w:szCs w:val="24"/>
        </w:rPr>
        <w:t xml:space="preserve">spoluvytváří MPP a kontroluje jeho realizaci. Spolu se třídními učiteli konzultuje výskyt rizikového chování ve třídách. Koordinuje vzdělávání pedagogických pracovníků v rámci prevence rizikového chování. Zajišťuje spolupráci mezi školou a orgány státní správy a samosprávy, které mají v kompetenci problematiku </w:t>
      </w:r>
      <w:r w:rsidRPr="00293097">
        <w:rPr>
          <w:rFonts w:eastAsia="Times New Roman" w:cs="Arial"/>
          <w:sz w:val="24"/>
          <w:szCs w:val="24"/>
        </w:rPr>
        <w:lastRenderedPageBreak/>
        <w:t xml:space="preserve">prevence rizikového chování. Vede deník </w:t>
      </w:r>
      <w:proofErr w:type="spellStart"/>
      <w:r w:rsidRPr="00293097">
        <w:rPr>
          <w:rFonts w:eastAsia="Times New Roman" w:cs="Arial"/>
          <w:sz w:val="24"/>
          <w:szCs w:val="24"/>
        </w:rPr>
        <w:t>preventisty</w:t>
      </w:r>
      <w:proofErr w:type="spellEnd"/>
      <w:r w:rsidRPr="00293097">
        <w:rPr>
          <w:rFonts w:eastAsia="Times New Roman" w:cs="Arial"/>
          <w:sz w:val="24"/>
          <w:szCs w:val="24"/>
        </w:rPr>
        <w:t>, kde ukládá všechny informace a zprávy o dění na škole v rámci prevence. Vyhledává a orientačně prošetřuje možný výskyt rizikového chování u žáků.</w:t>
      </w: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b/>
          <w:sz w:val="24"/>
          <w:szCs w:val="24"/>
        </w:rPr>
        <w:t>Výchovný poradce:</w:t>
      </w:r>
      <w:r w:rsidRPr="00293097">
        <w:rPr>
          <w:rFonts w:eastAsia="Times New Roman" w:cs="Arial"/>
          <w:sz w:val="24"/>
          <w:szCs w:val="24"/>
        </w:rPr>
        <w:t xml:space="preserve"> vyhledává a orientačně šetří žáky se specifickými potřebami ve vzdělávání, navrhuje postup pro jejich snadnější integraci. Uplatňuje se v oblasti agresivního chování žáků a šikany, kde spolupracuje se školním metodikem prevence.</w:t>
      </w: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b/>
          <w:sz w:val="24"/>
          <w:szCs w:val="24"/>
        </w:rPr>
        <w:t>Třídní učitelé:</w:t>
      </w:r>
      <w:r w:rsidRPr="00293097">
        <w:rPr>
          <w:rFonts w:eastAsia="Times New Roman" w:cs="Arial"/>
          <w:sz w:val="24"/>
          <w:szCs w:val="24"/>
        </w:rPr>
        <w:t xml:space="preserve"> monitorují projevy chování žáků ve třídě. Při odhalení jakékoliv formy rizikového chování mají povinnost ohlásit tuto skutečnost školnímu metodiku prevence nebo vedení školy. Konzultují svou činnost v rámci odstranění rizikového chování s metodikem prevence. </w:t>
      </w:r>
    </w:p>
    <w:p w:rsidR="00293097" w:rsidRPr="00293097" w:rsidRDefault="00293097" w:rsidP="00293097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293097">
        <w:rPr>
          <w:rFonts w:eastAsia="Times New Roman" w:cs="Arial"/>
          <w:b/>
          <w:sz w:val="24"/>
          <w:szCs w:val="24"/>
        </w:rPr>
        <w:t xml:space="preserve">Jednotliví pedagogové: </w:t>
      </w:r>
      <w:r w:rsidRPr="00293097">
        <w:rPr>
          <w:rFonts w:eastAsia="Times New Roman" w:cs="Arial"/>
          <w:sz w:val="24"/>
          <w:szCs w:val="24"/>
        </w:rPr>
        <w:t>učitelé začleňují preventivní témata do výuky jednotlivých předmětů v rámci schváleného ŠVP</w:t>
      </w:r>
      <w:r w:rsidR="00AE0797">
        <w:rPr>
          <w:rFonts w:eastAsia="Times New Roman" w:cs="Arial"/>
          <w:sz w:val="24"/>
          <w:szCs w:val="24"/>
        </w:rPr>
        <w:t>,</w:t>
      </w:r>
      <w:r w:rsidRPr="00293097">
        <w:rPr>
          <w:rFonts w:eastAsia="Times New Roman" w:cs="Arial"/>
          <w:sz w:val="24"/>
          <w:szCs w:val="24"/>
        </w:rPr>
        <w:t xml:space="preserve"> a to především učitelé humanitních předmětů (občanská nauka, dějepis, jazyk český</w:t>
      </w:r>
      <w:r w:rsidR="00AE0797">
        <w:rPr>
          <w:rFonts w:eastAsia="Times New Roman" w:cs="Arial"/>
          <w:sz w:val="24"/>
          <w:szCs w:val="24"/>
        </w:rPr>
        <w:t>,</w:t>
      </w:r>
      <w:r w:rsidRPr="00293097">
        <w:rPr>
          <w:rFonts w:eastAsia="Times New Roman" w:cs="Arial"/>
          <w:sz w:val="24"/>
          <w:szCs w:val="24"/>
        </w:rPr>
        <w:t>…)</w:t>
      </w:r>
    </w:p>
    <w:p w:rsidR="004B7588" w:rsidRPr="009839C6" w:rsidRDefault="004B7588" w:rsidP="009839C6">
      <w:pPr>
        <w:spacing w:after="0"/>
        <w:rPr>
          <w:color w:val="000000"/>
        </w:rPr>
      </w:pPr>
    </w:p>
    <w:p w:rsidR="004B7588" w:rsidRPr="004B7588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Popis výchozí situace</w:t>
      </w:r>
    </w:p>
    <w:p w:rsidR="009839C6" w:rsidRPr="009839C6" w:rsidRDefault="004B7588" w:rsidP="009839C6">
      <w:pPr>
        <w:pStyle w:val="Odstavecseseznamem"/>
        <w:numPr>
          <w:ilvl w:val="2"/>
          <w:numId w:val="15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Charakteristika školy a její specifika</w:t>
      </w:r>
    </w:p>
    <w:p w:rsidR="009839C6" w:rsidRPr="009839C6" w:rsidRDefault="009839C6" w:rsidP="009839C6">
      <w:pPr>
        <w:pStyle w:val="Odstavecseseznamem"/>
        <w:ind w:left="1224"/>
        <w:rPr>
          <w:rFonts w:cs="Arial"/>
          <w:b/>
          <w:sz w:val="28"/>
          <w:szCs w:val="28"/>
          <w:u w:val="single"/>
        </w:rPr>
      </w:pPr>
    </w:p>
    <w:p w:rsidR="009839C6" w:rsidRDefault="0032735B" w:rsidP="00AE0797">
      <w:pPr>
        <w:jc w:val="both"/>
        <w:rPr>
          <w:rFonts w:cs="Arial"/>
          <w:b/>
          <w:sz w:val="28"/>
          <w:szCs w:val="28"/>
          <w:u w:val="single"/>
        </w:rPr>
      </w:pPr>
      <w:r w:rsidRPr="009839C6">
        <w:rPr>
          <w:rFonts w:eastAsia="Times New Roman" w:cs="Arial"/>
          <w:sz w:val="24"/>
          <w:szCs w:val="24"/>
        </w:rPr>
        <w:t>Naše škola, jejíž areál sousedí s areálem Slováckých strojíren a.s., patří k největším odborným školám v regionu. Je orient</w:t>
      </w:r>
      <w:r w:rsidR="00AE0797">
        <w:rPr>
          <w:rFonts w:eastAsia="Times New Roman" w:cs="Arial"/>
          <w:sz w:val="24"/>
          <w:szCs w:val="24"/>
        </w:rPr>
        <w:t>ovaná především na</w:t>
      </w:r>
      <w:r w:rsidRPr="009839C6">
        <w:rPr>
          <w:rFonts w:eastAsia="Times New Roman" w:cs="Arial"/>
          <w:sz w:val="24"/>
          <w:szCs w:val="24"/>
        </w:rPr>
        <w:t xml:space="preserve"> strojírenství, elektrotechniku a logistiku. Zvláštní důraz u všech vyučovaných oborů klademe na rozvoj osobnosti žáka, aby po absolvování školy mohl bez obtíží vstoupit do praxe nebo úspěšně pokračovat v dalším studiu na vysoké škole. </w:t>
      </w:r>
    </w:p>
    <w:p w:rsidR="009839C6" w:rsidRDefault="0032735B" w:rsidP="00AE0797">
      <w:pPr>
        <w:jc w:val="both"/>
        <w:rPr>
          <w:rFonts w:cs="Arial"/>
          <w:b/>
          <w:sz w:val="28"/>
          <w:szCs w:val="28"/>
          <w:u w:val="single"/>
        </w:rPr>
      </w:pPr>
      <w:r w:rsidRPr="004B7588">
        <w:rPr>
          <w:rFonts w:eastAsia="Times New Roman" w:cs="Arial"/>
          <w:sz w:val="24"/>
          <w:szCs w:val="24"/>
        </w:rPr>
        <w:t>Od 1. 7. 2011 jsme se sloučili se Střední odbornou školou Uherský Brod</w:t>
      </w:r>
      <w:r w:rsidR="00AE0797">
        <w:rPr>
          <w:rFonts w:eastAsia="Times New Roman" w:cs="Arial"/>
          <w:sz w:val="24"/>
          <w:szCs w:val="24"/>
        </w:rPr>
        <w:t>,</w:t>
      </w:r>
      <w:r w:rsidRPr="004B7588">
        <w:rPr>
          <w:rFonts w:eastAsia="Times New Roman" w:cs="Arial"/>
          <w:sz w:val="24"/>
          <w:szCs w:val="24"/>
        </w:rPr>
        <w:t xml:space="preserve"> a vznikl tak zcela nový subjekt Střední průmyslová škola a Obchodní akademie Uherský Brod. Obchodní akademie sídlí ve stávajícím objektu na </w:t>
      </w:r>
      <w:proofErr w:type="spellStart"/>
      <w:r w:rsidRPr="004B7588">
        <w:rPr>
          <w:rFonts w:eastAsia="Times New Roman" w:cs="Arial"/>
          <w:sz w:val="24"/>
          <w:szCs w:val="24"/>
        </w:rPr>
        <w:t>P</w:t>
      </w:r>
      <w:r w:rsidR="00AE0797">
        <w:rPr>
          <w:rFonts w:eastAsia="Times New Roman" w:cs="Arial"/>
          <w:sz w:val="24"/>
          <w:szCs w:val="24"/>
        </w:rPr>
        <w:t>ředbranské</w:t>
      </w:r>
      <w:proofErr w:type="spellEnd"/>
      <w:r w:rsidR="00AE0797">
        <w:rPr>
          <w:rFonts w:eastAsia="Times New Roman" w:cs="Arial"/>
          <w:sz w:val="24"/>
          <w:szCs w:val="24"/>
        </w:rPr>
        <w:t xml:space="preserve"> ulici. SPŠ a OA jsou</w:t>
      </w:r>
      <w:r w:rsidRPr="004B7588">
        <w:rPr>
          <w:rFonts w:eastAsia="Times New Roman" w:cs="Arial"/>
          <w:sz w:val="24"/>
          <w:szCs w:val="24"/>
        </w:rPr>
        <w:t xml:space="preserve"> tedy prostorově odděleny, právně jsou již jediným subjektem.</w:t>
      </w:r>
    </w:p>
    <w:p w:rsidR="009839C6" w:rsidRDefault="0032735B" w:rsidP="00AE0797">
      <w:pPr>
        <w:jc w:val="both"/>
        <w:rPr>
          <w:rFonts w:cs="Arial"/>
          <w:b/>
          <w:sz w:val="28"/>
          <w:szCs w:val="28"/>
          <w:u w:val="single"/>
        </w:rPr>
      </w:pPr>
      <w:r w:rsidRPr="004B7588">
        <w:rPr>
          <w:rFonts w:eastAsia="Times New Roman" w:cs="Arial"/>
          <w:sz w:val="24"/>
          <w:szCs w:val="24"/>
        </w:rPr>
        <w:t xml:space="preserve">Obchodní akademie patří k nejmladším školám v uherskobrodském regionu. Od února 2000 sídlí v nově zrekonstruované budově na ulici </w:t>
      </w:r>
      <w:proofErr w:type="spellStart"/>
      <w:r w:rsidRPr="004B7588">
        <w:rPr>
          <w:rFonts w:eastAsia="Times New Roman" w:cs="Arial"/>
          <w:sz w:val="24"/>
          <w:szCs w:val="24"/>
        </w:rPr>
        <w:t>Předbranská</w:t>
      </w:r>
      <w:proofErr w:type="spellEnd"/>
      <w:r w:rsidRPr="004B7588">
        <w:rPr>
          <w:rFonts w:eastAsia="Times New Roman" w:cs="Arial"/>
          <w:sz w:val="24"/>
          <w:szCs w:val="24"/>
        </w:rPr>
        <w:t xml:space="preserve">. Ve školním roce 2015/2016 jsou realizovány tyto obory vzdělávání. </w:t>
      </w:r>
    </w:p>
    <w:p w:rsidR="009839C6" w:rsidRPr="009839C6" w:rsidRDefault="0032735B" w:rsidP="009839C6">
      <w:pPr>
        <w:pStyle w:val="Odstavecseseznamem"/>
        <w:numPr>
          <w:ilvl w:val="0"/>
          <w:numId w:val="9"/>
        </w:numPr>
        <w:rPr>
          <w:rFonts w:cs="Arial"/>
          <w:b/>
          <w:sz w:val="28"/>
          <w:szCs w:val="28"/>
          <w:u w:val="single"/>
        </w:rPr>
      </w:pPr>
      <w:r w:rsidRPr="009839C6">
        <w:rPr>
          <w:rFonts w:eastAsia="Times New Roman" w:cs="Arial"/>
          <w:sz w:val="24"/>
          <w:szCs w:val="24"/>
        </w:rPr>
        <w:t>Obchodní akademie (63-41-M/02)</w:t>
      </w:r>
    </w:p>
    <w:p w:rsidR="009839C6" w:rsidRPr="009839C6" w:rsidRDefault="0032735B" w:rsidP="009839C6">
      <w:pPr>
        <w:pStyle w:val="Odstavecseseznamem"/>
        <w:numPr>
          <w:ilvl w:val="0"/>
          <w:numId w:val="9"/>
        </w:numPr>
        <w:rPr>
          <w:rFonts w:cs="Arial"/>
          <w:b/>
          <w:sz w:val="28"/>
          <w:szCs w:val="28"/>
          <w:u w:val="single"/>
        </w:rPr>
      </w:pPr>
      <w:r w:rsidRPr="009839C6">
        <w:rPr>
          <w:rFonts w:eastAsia="Times New Roman" w:cs="Arial"/>
          <w:sz w:val="24"/>
          <w:szCs w:val="24"/>
        </w:rPr>
        <w:t xml:space="preserve">Sociální péče – </w:t>
      </w:r>
      <w:proofErr w:type="spellStart"/>
      <w:r w:rsidRPr="009839C6">
        <w:rPr>
          <w:rFonts w:eastAsia="Times New Roman" w:cs="Arial"/>
          <w:sz w:val="24"/>
          <w:szCs w:val="24"/>
        </w:rPr>
        <w:t>sociálněsprávní</w:t>
      </w:r>
      <w:proofErr w:type="spellEnd"/>
      <w:r w:rsidRPr="009839C6">
        <w:rPr>
          <w:rFonts w:eastAsia="Times New Roman" w:cs="Arial"/>
          <w:sz w:val="24"/>
          <w:szCs w:val="24"/>
        </w:rPr>
        <w:t xml:space="preserve"> činnost (75-41-M/004)</w:t>
      </w:r>
    </w:p>
    <w:p w:rsidR="009839C6" w:rsidRPr="00AE0797" w:rsidRDefault="009839C6" w:rsidP="00AE0797">
      <w:pPr>
        <w:rPr>
          <w:rFonts w:cs="Arial"/>
          <w:b/>
          <w:sz w:val="28"/>
          <w:szCs w:val="28"/>
          <w:u w:val="single"/>
        </w:rPr>
      </w:pPr>
    </w:p>
    <w:p w:rsidR="0032735B" w:rsidRPr="009839C6" w:rsidRDefault="0032735B" w:rsidP="009839C6">
      <w:pPr>
        <w:rPr>
          <w:rFonts w:cs="Arial"/>
          <w:b/>
          <w:sz w:val="28"/>
          <w:szCs w:val="28"/>
          <w:u w:val="single"/>
        </w:rPr>
      </w:pPr>
      <w:r w:rsidRPr="009839C6">
        <w:rPr>
          <w:rFonts w:eastAsia="Times New Roman" w:cs="Arial"/>
          <w:bCs/>
          <w:sz w:val="24"/>
          <w:szCs w:val="24"/>
        </w:rPr>
        <w:t>Od ostatních škol se odlišujeme ve dvou důležitých aspektech:</w:t>
      </w:r>
      <w:r w:rsidRPr="009839C6">
        <w:rPr>
          <w:rFonts w:eastAsia="Times New Roman" w:cs="Arial"/>
          <w:sz w:val="24"/>
          <w:szCs w:val="24"/>
        </w:rPr>
        <w:br/>
        <w:t>- preferujeme individuální a partnerský přístup k našim žákům, pl</w:t>
      </w:r>
      <w:r w:rsidR="00AE0797">
        <w:rPr>
          <w:rFonts w:eastAsia="Times New Roman" w:cs="Arial"/>
          <w:sz w:val="24"/>
          <w:szCs w:val="24"/>
        </w:rPr>
        <w:t>ně respektujeme jejich osobnost,</w:t>
      </w:r>
      <w:r w:rsidRPr="009839C6">
        <w:rPr>
          <w:rFonts w:eastAsia="Times New Roman" w:cs="Arial"/>
          <w:sz w:val="24"/>
          <w:szCs w:val="24"/>
        </w:rPr>
        <w:br/>
        <w:t xml:space="preserve">- vybavením školy se řadíme mezi absolutní špičku v rámci celé ČR. </w:t>
      </w:r>
    </w:p>
    <w:p w:rsidR="0032735B" w:rsidRDefault="0032735B" w:rsidP="009839C6">
      <w:pPr>
        <w:keepNext/>
        <w:keepLines/>
        <w:spacing w:before="240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lastRenderedPageBreak/>
        <w:t xml:space="preserve">Škola veškerou svou činností trvale usiluje o naplňování svého strategického cíle - působit jako přirozené centrum odborného vzdělávání regionu, a to především u středoškolské mládeže. Hlavním vzdělávacím cílem v oblasti čtyřletého maturitního studia je jednak příprava středoškolsky kvalifikovaných techniků pro praxi a současně i kvalitní příprava pro studium na vysokých školách. U tříletých učebních oborů je prioritou vzdělávání příprava kvalifikovaných odborníků, schopných vykonávat profese příslušného zaměření. </w:t>
      </w:r>
    </w:p>
    <w:p w:rsidR="0032735B" w:rsidRDefault="0032735B" w:rsidP="0032735B">
      <w:pPr>
        <w:keepNext/>
        <w:keepLines/>
        <w:spacing w:before="240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Dalším odloučeným pracovištěm je Domov mládeže </w:t>
      </w:r>
      <w:r w:rsidR="00293097">
        <w:t>(</w:t>
      </w:r>
      <w:r>
        <w:t>Větrná 1370, 688 01 Uherský Brod</w:t>
      </w:r>
      <w:r w:rsidR="00293097">
        <w:t>).</w:t>
      </w:r>
      <w:r w:rsidR="009839C6">
        <w:t xml:space="preserve"> </w:t>
      </w:r>
      <w:r w:rsidR="00293097">
        <w:t>V let</w:t>
      </w:r>
      <w:r w:rsidR="00AE0797">
        <w:t>ošním roce je zde ubytováno 83 žáků naší školy.</w:t>
      </w:r>
    </w:p>
    <w:p w:rsidR="0032735B" w:rsidRPr="004B7588" w:rsidRDefault="0032735B" w:rsidP="0032735B">
      <w:pPr>
        <w:spacing w:before="240"/>
        <w:jc w:val="both"/>
        <w:rPr>
          <w:rFonts w:cs="Arial"/>
          <w:b/>
          <w:sz w:val="24"/>
          <w:szCs w:val="24"/>
        </w:rPr>
      </w:pPr>
    </w:p>
    <w:p w:rsidR="0032735B" w:rsidRPr="004B7588" w:rsidRDefault="0032735B" w:rsidP="0032735B">
      <w:pPr>
        <w:spacing w:before="240"/>
        <w:jc w:val="both"/>
        <w:rPr>
          <w:rFonts w:cs="Arial"/>
          <w:sz w:val="24"/>
          <w:szCs w:val="24"/>
        </w:rPr>
      </w:pPr>
      <w:r w:rsidRPr="004B7588">
        <w:rPr>
          <w:rFonts w:cs="Arial"/>
          <w:b/>
          <w:sz w:val="24"/>
          <w:szCs w:val="24"/>
        </w:rPr>
        <w:t>Adresa a název školy:</w:t>
      </w:r>
      <w:r w:rsidR="00DC124E">
        <w:rPr>
          <w:rFonts w:cs="Arial"/>
          <w:sz w:val="24"/>
          <w:szCs w:val="24"/>
        </w:rPr>
        <w:t xml:space="preserve"> Střední průmyslová škola a Obchodní akade</w:t>
      </w:r>
      <w:r w:rsidR="00F80045">
        <w:rPr>
          <w:rFonts w:cs="Arial"/>
          <w:sz w:val="24"/>
          <w:szCs w:val="24"/>
        </w:rPr>
        <w:t>m</w:t>
      </w:r>
      <w:r w:rsidR="00DC124E">
        <w:rPr>
          <w:rFonts w:cs="Arial"/>
          <w:sz w:val="24"/>
          <w:szCs w:val="24"/>
        </w:rPr>
        <w:t>ie</w:t>
      </w:r>
      <w:r w:rsidRPr="004B7588">
        <w:rPr>
          <w:rFonts w:cs="Arial"/>
          <w:sz w:val="24"/>
          <w:szCs w:val="24"/>
        </w:rPr>
        <w:t xml:space="preserve"> Uherský Brod, Nivnická 1781, Uherský Brod 688 01</w:t>
      </w:r>
    </w:p>
    <w:p w:rsidR="0032735B" w:rsidRPr="004B7588" w:rsidRDefault="0032735B" w:rsidP="0032735B">
      <w:pPr>
        <w:jc w:val="both"/>
        <w:rPr>
          <w:b/>
          <w:bCs/>
        </w:rPr>
      </w:pPr>
      <w:r w:rsidRPr="004B7588">
        <w:rPr>
          <w:rFonts w:cs="Arial"/>
          <w:b/>
          <w:sz w:val="24"/>
          <w:szCs w:val="24"/>
        </w:rPr>
        <w:t>Vedení školy:</w:t>
      </w:r>
      <w:r w:rsidRPr="004B7588">
        <w:rPr>
          <w:b/>
          <w:bCs/>
        </w:rPr>
        <w:t xml:space="preserve"> </w:t>
      </w:r>
    </w:p>
    <w:p w:rsidR="00751441" w:rsidRPr="00751441" w:rsidRDefault="00751441" w:rsidP="00751441">
      <w:pPr>
        <w:pStyle w:val="Odstavecseseznamem"/>
        <w:numPr>
          <w:ilvl w:val="0"/>
          <w:numId w:val="22"/>
        </w:numPr>
        <w:ind w:left="1470"/>
        <w:jc w:val="both"/>
        <w:rPr>
          <w:rFonts w:cs="Arial"/>
        </w:rPr>
      </w:pPr>
      <w:r w:rsidRPr="00751441">
        <w:rPr>
          <w:rFonts w:cs="Arial"/>
          <w:bCs/>
        </w:rPr>
        <w:t xml:space="preserve">ředitel: PaedDr. Rostislav Šmíd, </w:t>
      </w:r>
      <w:hyperlink r:id="rId9" w:history="1">
        <w:r w:rsidRPr="00751441">
          <w:rPr>
            <w:rStyle w:val="Hypertextovodkaz"/>
            <w:rFonts w:eastAsiaTheme="majorEastAsia" w:cs="Arial"/>
          </w:rPr>
          <w:t>rsmid@spsoa-ub.cz</w:t>
        </w:r>
      </w:hyperlink>
      <w:r w:rsidRPr="00751441">
        <w:rPr>
          <w:rFonts w:cs="Arial"/>
        </w:rPr>
        <w:t xml:space="preserve">, </w:t>
      </w:r>
      <w:r w:rsidRPr="00751441">
        <w:rPr>
          <w:rFonts w:cs="Arial"/>
          <w:bCs/>
        </w:rPr>
        <w:t>572622900</w:t>
      </w:r>
      <w:r w:rsidRPr="00751441">
        <w:rPr>
          <w:rFonts w:cs="Arial"/>
        </w:rPr>
        <w:t xml:space="preserve"> </w:t>
      </w:r>
    </w:p>
    <w:p w:rsidR="00751441" w:rsidRPr="00751441" w:rsidRDefault="00751441" w:rsidP="00751441">
      <w:pPr>
        <w:pStyle w:val="Odstavecseseznamem"/>
        <w:numPr>
          <w:ilvl w:val="0"/>
          <w:numId w:val="22"/>
        </w:numPr>
        <w:ind w:left="1470"/>
        <w:jc w:val="both"/>
        <w:rPr>
          <w:rFonts w:cs="Arial"/>
        </w:rPr>
      </w:pPr>
      <w:r w:rsidRPr="00751441">
        <w:rPr>
          <w:rFonts w:cs="Arial"/>
          <w:bCs/>
        </w:rPr>
        <w:t xml:space="preserve">statutární zástupce: Ing. Petr </w:t>
      </w:r>
      <w:proofErr w:type="spellStart"/>
      <w:r w:rsidRPr="00751441">
        <w:rPr>
          <w:rFonts w:cs="Arial"/>
          <w:bCs/>
        </w:rPr>
        <w:t>Matěk</w:t>
      </w:r>
      <w:proofErr w:type="spellEnd"/>
      <w:r w:rsidRPr="00751441">
        <w:rPr>
          <w:rFonts w:cs="Arial"/>
          <w:bCs/>
        </w:rPr>
        <w:t xml:space="preserve">, </w:t>
      </w:r>
      <w:hyperlink r:id="rId10" w:history="1">
        <w:r w:rsidRPr="00751441">
          <w:rPr>
            <w:rStyle w:val="Hypertextovodkaz"/>
            <w:rFonts w:eastAsiaTheme="majorEastAsia" w:cs="Arial"/>
          </w:rPr>
          <w:t>pmatek@spsoa-ub.cz</w:t>
        </w:r>
      </w:hyperlink>
      <w:r w:rsidRPr="00751441">
        <w:rPr>
          <w:rFonts w:cs="Arial"/>
        </w:rPr>
        <w:t xml:space="preserve">, </w:t>
      </w:r>
      <w:r w:rsidRPr="00751441">
        <w:rPr>
          <w:rFonts w:cs="Arial"/>
          <w:bCs/>
        </w:rPr>
        <w:t>572622960</w:t>
      </w:r>
      <w:r w:rsidRPr="00751441">
        <w:rPr>
          <w:rFonts w:cs="Arial"/>
        </w:rPr>
        <w:t xml:space="preserve"> </w:t>
      </w:r>
    </w:p>
    <w:p w:rsidR="00751441" w:rsidRPr="00751441" w:rsidRDefault="00751441" w:rsidP="00751441">
      <w:pPr>
        <w:pStyle w:val="Odstavecseseznamem"/>
        <w:numPr>
          <w:ilvl w:val="0"/>
          <w:numId w:val="22"/>
        </w:numPr>
        <w:ind w:left="1470"/>
        <w:jc w:val="both"/>
        <w:rPr>
          <w:rFonts w:cs="Arial"/>
        </w:rPr>
      </w:pPr>
      <w:r w:rsidRPr="00751441">
        <w:rPr>
          <w:rFonts w:cs="Arial"/>
          <w:bCs/>
        </w:rPr>
        <w:t xml:space="preserve">zástupce ředitele teoretické výuky: Mgr. Lucie </w:t>
      </w:r>
      <w:proofErr w:type="spellStart"/>
      <w:r w:rsidRPr="00751441">
        <w:rPr>
          <w:rFonts w:cs="Arial"/>
          <w:bCs/>
        </w:rPr>
        <w:t>Dubravová</w:t>
      </w:r>
      <w:proofErr w:type="spellEnd"/>
      <w:r w:rsidRPr="00751441">
        <w:rPr>
          <w:rFonts w:cs="Arial"/>
          <w:bCs/>
        </w:rPr>
        <w:t>,</w:t>
      </w:r>
      <w:r w:rsidRPr="00751441">
        <w:t xml:space="preserve"> </w:t>
      </w:r>
      <w:hyperlink r:id="rId11" w:history="1">
        <w:r w:rsidRPr="00751441">
          <w:rPr>
            <w:rStyle w:val="Hypertextovodkaz"/>
            <w:rFonts w:eastAsiaTheme="majorEastAsia" w:cs="Arial"/>
          </w:rPr>
          <w:t>ldubravova@spsoa-ub.cz</w:t>
        </w:r>
      </w:hyperlink>
      <w:r w:rsidRPr="00751441">
        <w:rPr>
          <w:rFonts w:cs="Arial"/>
          <w:bCs/>
        </w:rPr>
        <w:t>, 572622902</w:t>
      </w:r>
    </w:p>
    <w:p w:rsidR="00751441" w:rsidRPr="00751441" w:rsidRDefault="00751441" w:rsidP="00751441">
      <w:pPr>
        <w:pStyle w:val="Odstavecseseznamem"/>
        <w:numPr>
          <w:ilvl w:val="0"/>
          <w:numId w:val="22"/>
        </w:numPr>
        <w:ind w:left="1470"/>
        <w:jc w:val="both"/>
        <w:rPr>
          <w:rFonts w:cs="Arial"/>
        </w:rPr>
      </w:pPr>
      <w:r>
        <w:rPr>
          <w:rFonts w:cs="Arial"/>
          <w:bCs/>
        </w:rPr>
        <w:t>zástupce ředitele odborné výuky</w:t>
      </w:r>
      <w:bookmarkStart w:id="0" w:name="_GoBack"/>
      <w:bookmarkEnd w:id="0"/>
      <w:r w:rsidRPr="00751441">
        <w:rPr>
          <w:rFonts w:cs="Arial"/>
          <w:bCs/>
        </w:rPr>
        <w:t xml:space="preserve">: Ing. Pavel Ondra, </w:t>
      </w:r>
      <w:hyperlink r:id="rId12" w:history="1">
        <w:r w:rsidRPr="00751441">
          <w:rPr>
            <w:rStyle w:val="Hypertextovodkaz"/>
            <w:rFonts w:eastAsiaTheme="majorEastAsia" w:cs="Arial"/>
          </w:rPr>
          <w:t>pondra@spsoa-ub.cz</w:t>
        </w:r>
      </w:hyperlink>
      <w:r w:rsidRPr="00751441">
        <w:rPr>
          <w:rFonts w:cs="Arial"/>
        </w:rPr>
        <w:t xml:space="preserve">, </w:t>
      </w:r>
      <w:r w:rsidRPr="00751441">
        <w:rPr>
          <w:rFonts w:cs="Arial"/>
          <w:bCs/>
        </w:rPr>
        <w:t>572622903</w:t>
      </w:r>
    </w:p>
    <w:p w:rsidR="00751441" w:rsidRPr="00751441" w:rsidRDefault="00751441" w:rsidP="00751441">
      <w:pPr>
        <w:pStyle w:val="Odstavecseseznamem"/>
        <w:numPr>
          <w:ilvl w:val="0"/>
          <w:numId w:val="22"/>
        </w:numPr>
        <w:ind w:left="1470"/>
        <w:jc w:val="both"/>
        <w:rPr>
          <w:rFonts w:cs="Arial"/>
        </w:rPr>
      </w:pPr>
      <w:r w:rsidRPr="00751441">
        <w:rPr>
          <w:rFonts w:cs="Arial"/>
        </w:rPr>
        <w:t xml:space="preserve">zástupce ředitele pro domov mládeže a </w:t>
      </w:r>
      <w:proofErr w:type="gramStart"/>
      <w:r w:rsidRPr="00751441">
        <w:rPr>
          <w:rFonts w:cs="Arial"/>
        </w:rPr>
        <w:t>pro  mimoškolní</w:t>
      </w:r>
      <w:proofErr w:type="gramEnd"/>
      <w:r w:rsidRPr="00751441">
        <w:rPr>
          <w:rFonts w:cs="Arial"/>
        </w:rPr>
        <w:t xml:space="preserve"> aktivity:</w:t>
      </w:r>
    </w:p>
    <w:p w:rsidR="00751441" w:rsidRPr="00751441" w:rsidRDefault="00751441" w:rsidP="00751441">
      <w:pPr>
        <w:pStyle w:val="Odstavecseseznamem"/>
        <w:ind w:left="1470"/>
        <w:jc w:val="both"/>
        <w:rPr>
          <w:rFonts w:cs="Arial"/>
        </w:rPr>
      </w:pPr>
      <w:r w:rsidRPr="00751441">
        <w:rPr>
          <w:rFonts w:cs="Arial"/>
        </w:rPr>
        <w:t xml:space="preserve"> RNDr. Šárka Rytinová, </w:t>
      </w:r>
      <w:hyperlink r:id="rId13" w:history="1">
        <w:r w:rsidRPr="00751441">
          <w:rPr>
            <w:rStyle w:val="Hypertextovodkaz"/>
            <w:rFonts w:eastAsiaTheme="majorEastAsia" w:cs="Arial"/>
          </w:rPr>
          <w:t>srytinova@spsoa-ub.oacz</w:t>
        </w:r>
      </w:hyperlink>
      <w:r w:rsidRPr="00751441">
        <w:rPr>
          <w:rFonts w:cs="Arial"/>
        </w:rPr>
        <w:t xml:space="preserve">, </w:t>
      </w:r>
      <w:r w:rsidRPr="00751441">
        <w:rPr>
          <w:rFonts w:cs="Arial"/>
          <w:bCs/>
        </w:rPr>
        <w:t>572631270</w:t>
      </w:r>
    </w:p>
    <w:p w:rsidR="00EA0609" w:rsidRDefault="0032735B" w:rsidP="0032735B">
      <w:pPr>
        <w:jc w:val="both"/>
        <w:rPr>
          <w:rFonts w:cs="Arial"/>
          <w:bCs/>
        </w:rPr>
      </w:pPr>
      <w:r w:rsidRPr="004B7588">
        <w:rPr>
          <w:rFonts w:cs="Arial"/>
          <w:b/>
          <w:bCs/>
          <w:sz w:val="24"/>
          <w:szCs w:val="24"/>
        </w:rPr>
        <w:t>Výchovný poradce:</w:t>
      </w:r>
      <w:r w:rsidRPr="004B7588">
        <w:rPr>
          <w:rFonts w:cs="Arial"/>
          <w:bCs/>
          <w:sz w:val="24"/>
          <w:szCs w:val="24"/>
        </w:rPr>
        <w:t xml:space="preserve"> </w:t>
      </w:r>
      <w:r w:rsidRPr="004B7588">
        <w:rPr>
          <w:rFonts w:cs="Arial"/>
          <w:bCs/>
        </w:rPr>
        <w:t xml:space="preserve">Ing. Alena </w:t>
      </w:r>
      <w:proofErr w:type="spellStart"/>
      <w:r w:rsidRPr="004B7588">
        <w:rPr>
          <w:rFonts w:cs="Arial"/>
          <w:bCs/>
        </w:rPr>
        <w:t>Buráňová</w:t>
      </w:r>
      <w:proofErr w:type="spellEnd"/>
      <w:r>
        <w:rPr>
          <w:rFonts w:cs="Arial"/>
          <w:bCs/>
        </w:rPr>
        <w:t>;</w:t>
      </w:r>
      <w:r w:rsidRPr="004B7588">
        <w:rPr>
          <w:rFonts w:cs="Arial"/>
          <w:bCs/>
        </w:rPr>
        <w:t xml:space="preserve"> </w:t>
      </w:r>
      <w:hyperlink r:id="rId14" w:history="1">
        <w:r w:rsidR="00EA0609" w:rsidRPr="00BC5B31">
          <w:rPr>
            <w:rStyle w:val="Hypertextovodkaz"/>
            <w:rFonts w:cs="Arial"/>
            <w:bCs/>
          </w:rPr>
          <w:t>aburanova@spsoa-ub.cz</w:t>
        </w:r>
      </w:hyperlink>
    </w:p>
    <w:p w:rsidR="0032735B" w:rsidRDefault="0032735B" w:rsidP="0032735B">
      <w:pPr>
        <w:jc w:val="both"/>
        <w:rPr>
          <w:rFonts w:cs="Arial"/>
          <w:bCs/>
        </w:rPr>
      </w:pPr>
      <w:r w:rsidRPr="004B7588">
        <w:rPr>
          <w:rFonts w:cs="Arial"/>
          <w:b/>
          <w:bCs/>
          <w:sz w:val="24"/>
          <w:szCs w:val="24"/>
        </w:rPr>
        <w:t xml:space="preserve">Školní metodik prevence: </w:t>
      </w:r>
      <w:r>
        <w:rPr>
          <w:rFonts w:cs="Arial"/>
          <w:bCs/>
        </w:rPr>
        <w:t xml:space="preserve">Mgr. Soňa </w:t>
      </w:r>
      <w:proofErr w:type="spellStart"/>
      <w:r>
        <w:rPr>
          <w:rFonts w:cs="Arial"/>
          <w:bCs/>
        </w:rPr>
        <w:t>Obadalová</w:t>
      </w:r>
      <w:proofErr w:type="spellEnd"/>
      <w:r>
        <w:rPr>
          <w:rFonts w:cs="Arial"/>
          <w:bCs/>
        </w:rPr>
        <w:t xml:space="preserve">; </w:t>
      </w:r>
      <w:hyperlink r:id="rId15" w:history="1">
        <w:r w:rsidR="00EA0609" w:rsidRPr="00BC5B31">
          <w:rPr>
            <w:rStyle w:val="Hypertextovodkaz"/>
            <w:rFonts w:cs="Arial"/>
            <w:bCs/>
          </w:rPr>
          <w:t>sobadalova@spsoa-ub.cz</w:t>
        </w:r>
      </w:hyperlink>
    </w:p>
    <w:p w:rsidR="0032735B" w:rsidRPr="004B7588" w:rsidRDefault="0032735B" w:rsidP="0032735B">
      <w:pPr>
        <w:jc w:val="both"/>
        <w:rPr>
          <w:rFonts w:cs="Arial"/>
          <w:bCs/>
          <w:sz w:val="24"/>
          <w:szCs w:val="24"/>
        </w:rPr>
      </w:pPr>
      <w:r w:rsidRPr="004B7588">
        <w:rPr>
          <w:rFonts w:cs="Arial"/>
          <w:b/>
          <w:bCs/>
          <w:sz w:val="24"/>
          <w:szCs w:val="24"/>
        </w:rPr>
        <w:t>Počet pedagogických pracovníků:</w:t>
      </w:r>
      <w:r w:rsidRPr="004B7588">
        <w:rPr>
          <w:rFonts w:cs="Arial"/>
          <w:bCs/>
          <w:sz w:val="24"/>
          <w:szCs w:val="24"/>
        </w:rPr>
        <w:t xml:space="preserve"> 70</w:t>
      </w:r>
    </w:p>
    <w:p w:rsidR="0032735B" w:rsidRPr="004B7588" w:rsidRDefault="0032735B" w:rsidP="0032735B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b/>
          <w:sz w:val="24"/>
          <w:szCs w:val="24"/>
        </w:rPr>
        <w:t>Celkový počet žáků:</w:t>
      </w:r>
      <w:r w:rsidRPr="004B7588">
        <w:rPr>
          <w:rFonts w:eastAsia="Times New Roman" w:cs="Arial"/>
          <w:sz w:val="24"/>
          <w:szCs w:val="24"/>
        </w:rPr>
        <w:t xml:space="preserve"> 619</w:t>
      </w:r>
    </w:p>
    <w:p w:rsidR="0032735B" w:rsidRPr="004B7588" w:rsidRDefault="0032735B" w:rsidP="0032735B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b/>
          <w:sz w:val="24"/>
          <w:szCs w:val="24"/>
        </w:rPr>
        <w:t>V maturitních oborech:</w:t>
      </w:r>
      <w:r w:rsidRPr="004B7588">
        <w:rPr>
          <w:rFonts w:eastAsia="Times New Roman" w:cs="Arial"/>
          <w:sz w:val="24"/>
          <w:szCs w:val="24"/>
        </w:rPr>
        <w:t xml:space="preserve"> 461</w:t>
      </w:r>
    </w:p>
    <w:p w:rsidR="0032735B" w:rsidRPr="004B7588" w:rsidRDefault="0032735B" w:rsidP="0032735B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b/>
          <w:sz w:val="24"/>
          <w:szCs w:val="24"/>
        </w:rPr>
        <w:t>V učebních oborech:</w:t>
      </w:r>
      <w:r w:rsidRPr="004B7588">
        <w:rPr>
          <w:rFonts w:eastAsia="Times New Roman" w:cs="Arial"/>
          <w:sz w:val="24"/>
          <w:szCs w:val="24"/>
        </w:rPr>
        <w:t xml:space="preserve"> 158</w:t>
      </w:r>
    </w:p>
    <w:p w:rsidR="0032735B" w:rsidRPr="004B7588" w:rsidRDefault="0032735B" w:rsidP="0032735B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</w:rPr>
      </w:pPr>
    </w:p>
    <w:p w:rsidR="0032735B" w:rsidRDefault="0032735B" w:rsidP="0032735B">
      <w:pPr>
        <w:rPr>
          <w:rFonts w:cs="Arial"/>
          <w:b/>
          <w:sz w:val="28"/>
          <w:szCs w:val="28"/>
          <w:u w:val="single"/>
        </w:rPr>
      </w:pPr>
    </w:p>
    <w:p w:rsidR="009839C6" w:rsidRDefault="009839C6" w:rsidP="0032735B">
      <w:pPr>
        <w:rPr>
          <w:rFonts w:cs="Arial"/>
          <w:b/>
          <w:sz w:val="28"/>
          <w:szCs w:val="28"/>
          <w:u w:val="single"/>
        </w:rPr>
      </w:pPr>
    </w:p>
    <w:p w:rsidR="009839C6" w:rsidRDefault="009839C6" w:rsidP="0032735B">
      <w:pPr>
        <w:rPr>
          <w:rFonts w:cs="Arial"/>
          <w:b/>
          <w:sz w:val="28"/>
          <w:szCs w:val="28"/>
          <w:u w:val="single"/>
        </w:rPr>
      </w:pPr>
    </w:p>
    <w:p w:rsidR="009839C6" w:rsidRDefault="009839C6" w:rsidP="00DC124E">
      <w:pPr>
        <w:rPr>
          <w:rFonts w:cs="Arial"/>
          <w:b/>
          <w:sz w:val="28"/>
          <w:szCs w:val="28"/>
          <w:u w:val="single"/>
        </w:rPr>
      </w:pPr>
    </w:p>
    <w:p w:rsidR="00AE0797" w:rsidRPr="00DC124E" w:rsidRDefault="00AE0797" w:rsidP="00DC124E">
      <w:pPr>
        <w:rPr>
          <w:rFonts w:cs="Arial"/>
          <w:b/>
          <w:sz w:val="28"/>
          <w:szCs w:val="28"/>
          <w:u w:val="single"/>
        </w:rPr>
      </w:pPr>
    </w:p>
    <w:p w:rsidR="004B7588" w:rsidRPr="004B7588" w:rsidRDefault="004B7588" w:rsidP="004B7588">
      <w:pPr>
        <w:pStyle w:val="Odstavecseseznamem"/>
        <w:numPr>
          <w:ilvl w:val="0"/>
          <w:numId w:val="15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lastRenderedPageBreak/>
        <w:t>Informační zdroje</w:t>
      </w:r>
    </w:p>
    <w:p w:rsidR="004B7588" w:rsidRPr="00293097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Vnitřní informační zdroje</w:t>
      </w:r>
    </w:p>
    <w:p w:rsidR="00293097" w:rsidRPr="00293097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ŠMP</w:t>
      </w:r>
      <w:r w:rsidRPr="00293097">
        <w:rPr>
          <w:rFonts w:eastAsia="Times New Roman" w:cs="Arial"/>
          <w:sz w:val="24"/>
          <w:szCs w:val="24"/>
        </w:rPr>
        <w:t xml:space="preserve"> využívá odborných časopisů odebíraných školou. Využívá školní e-mailové adresy, kde s ním mohou komunikovat třídní učitelé, rodiče a žáci školy. Kontaktuje rodiče prvních ročníků, kde jim předá základní informace a kontakt na sebe v případě odhalení rizikového chování rodiči. </w:t>
      </w:r>
    </w:p>
    <w:p w:rsidR="00293097" w:rsidRPr="00293097" w:rsidRDefault="00293097" w:rsidP="00293097">
      <w:pPr>
        <w:rPr>
          <w:rFonts w:cs="Arial"/>
          <w:b/>
          <w:sz w:val="28"/>
          <w:szCs w:val="28"/>
          <w:u w:val="single"/>
        </w:rPr>
      </w:pPr>
    </w:p>
    <w:p w:rsidR="004B7588" w:rsidRPr="004B7588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  <w:u w:val="single"/>
        </w:rPr>
      </w:pPr>
      <w:r w:rsidRPr="004B7588">
        <w:rPr>
          <w:rFonts w:cs="Arial"/>
          <w:b/>
          <w:sz w:val="28"/>
          <w:szCs w:val="28"/>
        </w:rPr>
        <w:t>Vnější informační zdroje</w:t>
      </w:r>
    </w:p>
    <w:p w:rsidR="00293097" w:rsidRPr="00293097" w:rsidRDefault="00293097" w:rsidP="00293097">
      <w:pPr>
        <w:pStyle w:val="Odstavecseseznamem"/>
        <w:ind w:left="1080"/>
        <w:jc w:val="both"/>
        <w:rPr>
          <w:sz w:val="24"/>
          <w:szCs w:val="24"/>
        </w:rPr>
      </w:pPr>
    </w:p>
    <w:p w:rsidR="00293097" w:rsidRPr="00293097" w:rsidRDefault="00293097" w:rsidP="00293097">
      <w:pPr>
        <w:pStyle w:val="Odstavecseseznamem"/>
        <w:numPr>
          <w:ilvl w:val="0"/>
          <w:numId w:val="19"/>
        </w:numPr>
        <w:jc w:val="both"/>
        <w:rPr>
          <w:sz w:val="24"/>
          <w:szCs w:val="24"/>
        </w:rPr>
      </w:pPr>
      <w:r w:rsidRPr="00293097">
        <w:rPr>
          <w:rFonts w:cs="Arial"/>
          <w:b/>
          <w:sz w:val="24"/>
          <w:szCs w:val="24"/>
        </w:rPr>
        <w:t>Pozitivní třídní klima</w:t>
      </w:r>
      <w:r>
        <w:rPr>
          <w:rFonts w:cs="Arial"/>
          <w:sz w:val="24"/>
          <w:szCs w:val="24"/>
        </w:rPr>
        <w:t xml:space="preserve"> (16hod) </w:t>
      </w:r>
      <w:r>
        <w:rPr>
          <w:rFonts w:eastAsia="Times New Roman" w:cs="Arial"/>
          <w:sz w:val="24"/>
          <w:szCs w:val="24"/>
        </w:rPr>
        <w:t xml:space="preserve">– absolvoval ŠMP </w:t>
      </w:r>
    </w:p>
    <w:p w:rsidR="00293097" w:rsidRPr="00293097" w:rsidRDefault="00293097" w:rsidP="00293097">
      <w:pPr>
        <w:pStyle w:val="Odstavecseseznamem"/>
        <w:numPr>
          <w:ilvl w:val="0"/>
          <w:numId w:val="19"/>
        </w:numPr>
        <w:jc w:val="both"/>
        <w:rPr>
          <w:rFonts w:cs="Arial"/>
          <w:sz w:val="24"/>
          <w:szCs w:val="24"/>
        </w:rPr>
      </w:pPr>
      <w:r w:rsidRPr="00293097">
        <w:rPr>
          <w:rFonts w:cs="Arial"/>
          <w:b/>
          <w:sz w:val="24"/>
          <w:szCs w:val="24"/>
        </w:rPr>
        <w:t>Specializační studium pro ŠMP</w:t>
      </w:r>
      <w:r w:rsidRPr="00293097">
        <w:rPr>
          <w:rFonts w:cs="Arial"/>
          <w:sz w:val="24"/>
          <w:szCs w:val="24"/>
        </w:rPr>
        <w:t xml:space="preserve"> – agentura </w:t>
      </w:r>
      <w:proofErr w:type="spellStart"/>
      <w:r w:rsidRPr="00293097">
        <w:rPr>
          <w:rFonts w:cs="Arial"/>
          <w:sz w:val="24"/>
          <w:szCs w:val="24"/>
        </w:rPr>
        <w:t>Madio</w:t>
      </w:r>
      <w:proofErr w:type="spellEnd"/>
      <w:r w:rsidRPr="00293097">
        <w:rPr>
          <w:rFonts w:cs="Arial"/>
          <w:sz w:val="24"/>
          <w:szCs w:val="24"/>
        </w:rPr>
        <w:t xml:space="preserve"> o. s.</w:t>
      </w:r>
      <w:r>
        <w:rPr>
          <w:rFonts w:cs="Arial"/>
          <w:sz w:val="24"/>
          <w:szCs w:val="24"/>
        </w:rPr>
        <w:t xml:space="preserve"> - probíhající</w:t>
      </w:r>
    </w:p>
    <w:p w:rsidR="00293097" w:rsidRPr="004B7588" w:rsidRDefault="00293097" w:rsidP="00293097">
      <w:pPr>
        <w:pStyle w:val="Odstavecseseznamem"/>
        <w:jc w:val="both"/>
        <w:rPr>
          <w:sz w:val="24"/>
          <w:szCs w:val="24"/>
        </w:rPr>
      </w:pP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ŠMP </w:t>
      </w:r>
      <w:r>
        <w:rPr>
          <w:rFonts w:eastAsia="Times New Roman" w:cs="Arial"/>
          <w:sz w:val="24"/>
          <w:szCs w:val="24"/>
        </w:rPr>
        <w:t>d</w:t>
      </w:r>
      <w:r w:rsidRPr="004B7588">
        <w:rPr>
          <w:rFonts w:eastAsia="Times New Roman" w:cs="Arial"/>
          <w:sz w:val="24"/>
          <w:szCs w:val="24"/>
        </w:rPr>
        <w:t>ále využívá těchto základních dokumentů pro oblast prevence:</w:t>
      </w: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</w:rPr>
      </w:pPr>
      <w:r w:rsidRPr="004B7588">
        <w:rPr>
          <w:rFonts w:eastAsia="Times New Roman" w:cs="Arial"/>
          <w:b/>
          <w:bCs/>
          <w:sz w:val="24"/>
          <w:szCs w:val="24"/>
        </w:rPr>
        <w:t>Zákon č. 561/2004 Sb., o předškolním, základním, středním, vyšším odborném a jiném vzdělávání (školský zákon), ve znění pozdějších předpisů</w:t>
      </w:r>
    </w:p>
    <w:p w:rsidR="00293097" w:rsidRPr="004B7588" w:rsidRDefault="00293097" w:rsidP="002930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48/2005 Sb., o základním vzdělávání a některých náležitostech plnění povinné školní docházky, ve znění pozdějších předpisů </w:t>
      </w:r>
    </w:p>
    <w:p w:rsidR="00293097" w:rsidRPr="004B7588" w:rsidRDefault="00293097" w:rsidP="002930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72/2005 Sb., o poskytování poradenských služeb ve školách a školských poradenských zařízeních </w:t>
      </w:r>
    </w:p>
    <w:p w:rsidR="00293097" w:rsidRPr="004B7588" w:rsidRDefault="00293097" w:rsidP="002930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č.263/2007 Sb., kterou se stanoví pracovní řád pro zaměstnance škol a školských zařízení zřízených Ministerstvem školství, mládeže a tělovýchovy, krajem, obcí nebo dobrovolným svazkem obcí </w:t>
      </w:r>
    </w:p>
    <w:p w:rsidR="00293097" w:rsidRPr="004B7588" w:rsidRDefault="00293097" w:rsidP="002930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74/2005 Sb., o zájmovém vzdělávání </w:t>
      </w:r>
    </w:p>
    <w:p w:rsidR="00293097" w:rsidRPr="004B7588" w:rsidRDefault="00293097" w:rsidP="002930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č.15/2005 Sb., kterou se stanoví náležitosti dlouhodobých záměrů, výročních zpráv a vlastního hodnocení školy </w:t>
      </w: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</w:rPr>
      </w:pPr>
      <w:r w:rsidRPr="004B7588">
        <w:rPr>
          <w:rFonts w:eastAsia="Times New Roman" w:cs="Arial"/>
          <w:b/>
          <w:bCs/>
          <w:sz w:val="24"/>
          <w:szCs w:val="24"/>
        </w:rPr>
        <w:t>Zákon č. 563/2004 Sb., o pedagogických pracovnících a o změně některých zákonů</w:t>
      </w:r>
    </w:p>
    <w:p w:rsidR="00293097" w:rsidRPr="004B7588" w:rsidRDefault="00293097" w:rsidP="002930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317/2005 Sb., o dalším vzdělávání pedagogických pracovníků, akreditační komisi a kariérním systému pedagogických pracovníků </w:t>
      </w:r>
    </w:p>
    <w:p w:rsidR="00293097" w:rsidRPr="004B7588" w:rsidRDefault="00293097" w:rsidP="002930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263/2007 Sb., kterou se stanoví pracovní řád pro zaměstnance škol a školských zařízení zřízených Ministerstvem školství, mládeže a tělovýchovy, krajem, obcí nebo dobrovolným svazkem obcí </w:t>
      </w: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</w:rPr>
      </w:pPr>
      <w:r w:rsidRPr="004B7588">
        <w:rPr>
          <w:rFonts w:eastAsia="Times New Roman" w:cs="Arial"/>
          <w:b/>
          <w:bCs/>
          <w:sz w:val="24"/>
          <w:szCs w:val="24"/>
        </w:rPr>
        <w:t xml:space="preserve">Zákon č. 109/2002 Sb., o výkonu ústavní výchovy nebo ochranné výchovy ve školských zařízeních a o preventivně výchovné péči ve školských zařízeních a o změně dalších zákonů </w:t>
      </w:r>
    </w:p>
    <w:p w:rsidR="00293097" w:rsidRPr="004B7588" w:rsidRDefault="00293097" w:rsidP="0029309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Vyhláška č. 458/2005 Sb., kterou se upravují podrobnosti o organizaci výchovně vzdělávací péče ve střediscích výchovné péče </w:t>
      </w:r>
    </w:p>
    <w:p w:rsidR="00293097" w:rsidRPr="004B7588" w:rsidRDefault="00293097" w:rsidP="0029309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lastRenderedPageBreak/>
        <w:t xml:space="preserve">Vyhláška 438/2006 Sb., kterou se upravují podrobnosti výkonu ústavní výchovy a ochranné výchovy ve školských zařízeních </w:t>
      </w: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</w:rPr>
      </w:pPr>
      <w:r w:rsidRPr="004B7588">
        <w:rPr>
          <w:rFonts w:eastAsia="Times New Roman" w:cs="Arial"/>
          <w:b/>
          <w:bCs/>
          <w:sz w:val="24"/>
          <w:szCs w:val="24"/>
        </w:rPr>
        <w:t>Vnitroresortní předpisy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Metodický pokyn k primární prevenci sociálně patologických jevů u dětí, žáků a studentů ve školách a školských zařízeních, </w:t>
      </w:r>
      <w:proofErr w:type="gramStart"/>
      <w:r w:rsidRPr="004B7588">
        <w:rPr>
          <w:rFonts w:eastAsia="Times New Roman" w:cs="Arial"/>
          <w:sz w:val="24"/>
          <w:szCs w:val="24"/>
        </w:rPr>
        <w:t>č.j.</w:t>
      </w:r>
      <w:proofErr w:type="gramEnd"/>
      <w:r w:rsidRPr="004B7588">
        <w:rPr>
          <w:rFonts w:eastAsia="Times New Roman" w:cs="Arial"/>
          <w:sz w:val="24"/>
          <w:szCs w:val="24"/>
        </w:rPr>
        <w:t xml:space="preserve"> 20 006/2007-51 (Věstník MŠMT sešit 11/2007) 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Metodický pokyn MŠMT k výchově proti projevům rasismu, xenofobie a intolerance, </w:t>
      </w:r>
      <w:proofErr w:type="gramStart"/>
      <w:r w:rsidRPr="004B7588">
        <w:rPr>
          <w:rFonts w:eastAsia="Times New Roman" w:cs="Arial"/>
          <w:sz w:val="24"/>
          <w:szCs w:val="24"/>
        </w:rPr>
        <w:t>č.j.</w:t>
      </w:r>
      <w:proofErr w:type="gramEnd"/>
      <w:r w:rsidRPr="004B7588">
        <w:rPr>
          <w:rFonts w:eastAsia="Times New Roman" w:cs="Arial"/>
          <w:sz w:val="24"/>
          <w:szCs w:val="24"/>
        </w:rPr>
        <w:t xml:space="preserve">: 14 423/1999-22 (Věstník MŠMT sešit 5/1999) 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Metodický pokyn ministra školství, mládeže a tělovýchovy k prevenci a řešení šikanování mezi žáky škol a školských zařízení </w:t>
      </w:r>
      <w:proofErr w:type="gramStart"/>
      <w:r w:rsidRPr="004B7588">
        <w:rPr>
          <w:rFonts w:eastAsia="Times New Roman" w:cs="Arial"/>
          <w:sz w:val="24"/>
          <w:szCs w:val="24"/>
        </w:rPr>
        <w:t>č.j.</w:t>
      </w:r>
      <w:proofErr w:type="gramEnd"/>
      <w:r w:rsidRPr="004B7588">
        <w:rPr>
          <w:rFonts w:eastAsia="Times New Roman" w:cs="Arial"/>
          <w:sz w:val="24"/>
          <w:szCs w:val="24"/>
        </w:rPr>
        <w:t xml:space="preserve">: 28 275/2000-22 (Věstník MŠMT sešit 1/2001) 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Metodický pokyn k jednotnému postupu při uvolňování a omlouvání žáků z vyučování, prevenci a postihu záškoláctví </w:t>
      </w:r>
      <w:proofErr w:type="gramStart"/>
      <w:r w:rsidRPr="004B7588">
        <w:rPr>
          <w:rFonts w:eastAsia="Times New Roman" w:cs="Arial"/>
          <w:sz w:val="24"/>
          <w:szCs w:val="24"/>
        </w:rPr>
        <w:t>č.j.</w:t>
      </w:r>
      <w:proofErr w:type="gramEnd"/>
      <w:r w:rsidRPr="004B7588">
        <w:rPr>
          <w:rFonts w:eastAsia="Times New Roman" w:cs="Arial"/>
          <w:sz w:val="24"/>
          <w:szCs w:val="24"/>
        </w:rPr>
        <w:t xml:space="preserve">: 10194/2002-14 (Věstník MŠMT sešit 3/2002) 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 xml:space="preserve">Metodický pokyn k zajištění bezpečnosti ochrany zdraví dětí, žáků a studentů ve školách a školských zařízeních zřizovaných MŠMT, </w:t>
      </w:r>
      <w:proofErr w:type="gramStart"/>
      <w:r w:rsidRPr="004B7588">
        <w:rPr>
          <w:rFonts w:eastAsia="Times New Roman" w:cs="Arial"/>
          <w:sz w:val="24"/>
          <w:szCs w:val="24"/>
        </w:rPr>
        <w:t>č.j.</w:t>
      </w:r>
      <w:proofErr w:type="gramEnd"/>
      <w:r w:rsidRPr="004B7588">
        <w:rPr>
          <w:rFonts w:eastAsia="Times New Roman" w:cs="Arial"/>
          <w:sz w:val="24"/>
          <w:szCs w:val="24"/>
        </w:rPr>
        <w:t xml:space="preserve"> 37 014/2005 (Věstník MŠMT sešit 2/2006) </w:t>
      </w:r>
    </w:p>
    <w:p w:rsidR="00293097" w:rsidRPr="004B7588" w:rsidRDefault="00293097" w:rsidP="002930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Metodický pokyn k řešení šikanování na školách a školských zařízeních, č. j. MSMT-22294/2013-1.</w:t>
      </w:r>
    </w:p>
    <w:p w:rsidR="00293097" w:rsidRPr="004B7588" w:rsidRDefault="00293097" w:rsidP="00293097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293097" w:rsidRPr="00293097" w:rsidRDefault="00293097" w:rsidP="00293097">
      <w:pPr>
        <w:rPr>
          <w:rFonts w:cs="Arial"/>
          <w:b/>
          <w:sz w:val="28"/>
          <w:szCs w:val="28"/>
          <w:u w:val="single"/>
        </w:rPr>
      </w:pPr>
    </w:p>
    <w:p w:rsidR="004B7588" w:rsidRPr="004B7588" w:rsidRDefault="004B7588" w:rsidP="004B7588">
      <w:pPr>
        <w:pStyle w:val="Odstavecseseznamem"/>
        <w:numPr>
          <w:ilvl w:val="0"/>
          <w:numId w:val="15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Analýza současné situace</w:t>
      </w:r>
    </w:p>
    <w:p w:rsidR="004B7588" w:rsidRPr="004B7588" w:rsidRDefault="004B7588" w:rsidP="004B7588">
      <w:pPr>
        <w:pStyle w:val="Odstavecseseznamem"/>
        <w:ind w:left="360"/>
        <w:rPr>
          <w:rFonts w:cs="Arial"/>
          <w:b/>
          <w:sz w:val="28"/>
          <w:szCs w:val="28"/>
        </w:rPr>
      </w:pPr>
    </w:p>
    <w:p w:rsidR="004B7588" w:rsidRPr="004B7588" w:rsidRDefault="009839C6" w:rsidP="004B7588">
      <w:pPr>
        <w:pStyle w:val="Odstavecseseznamem"/>
        <w:numPr>
          <w:ilvl w:val="0"/>
          <w:numId w:val="15"/>
        </w:num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Cíle </w:t>
      </w:r>
      <w:r w:rsidR="004B7588" w:rsidRPr="004B7588">
        <w:rPr>
          <w:rFonts w:cs="Arial"/>
          <w:b/>
          <w:sz w:val="28"/>
          <w:szCs w:val="28"/>
        </w:rPr>
        <w:t>PP</w:t>
      </w:r>
    </w:p>
    <w:p w:rsidR="0071397B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</w:rPr>
      </w:pPr>
      <w:r w:rsidRPr="0071397B">
        <w:rPr>
          <w:rFonts w:cs="Arial"/>
          <w:b/>
          <w:sz w:val="28"/>
          <w:szCs w:val="28"/>
        </w:rPr>
        <w:t>Krátkodobé cíle</w:t>
      </w:r>
    </w:p>
    <w:p w:rsidR="0071397B" w:rsidRPr="004B7588" w:rsidRDefault="0071397B" w:rsidP="0071397B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Mezi </w:t>
      </w:r>
      <w:r w:rsidRPr="004B7588">
        <w:rPr>
          <w:rFonts w:eastAsia="Times New Roman" w:cs="Arial"/>
          <w:sz w:val="24"/>
          <w:szCs w:val="24"/>
        </w:rPr>
        <w:t>nejdůležitější cíle v tomto školním roce zařazujeme: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Pokračovat v monitoringu rizikového chování u žáků pomocí dotazníku vyplňovaného třídními učiteli.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Evaluace aktivit pořádaných v rámci MPP z pohledu samotných žáků.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Získání dotací od MŠMT v rámci jejich dotačních programů.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Zaměření se na potírání užívání OPL na škole nebo akcích pořádaných školou, a to prostřednictvím aktivit peer aktivistů.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Realizace adaptačních kurzů pro všechny žáky 1. ročníků.</w:t>
      </w:r>
    </w:p>
    <w:p w:rsidR="0071397B" w:rsidRPr="0071397B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Pokračovat v akci Den prevence pro žáky vybraných ročníků.</w:t>
      </w:r>
    </w:p>
    <w:p w:rsidR="0071397B" w:rsidRPr="004B7588" w:rsidRDefault="0071397B" w:rsidP="0071397B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Aktualizace webových stránek zaměřených na prevenci: http://rizikovechovani.webnode.cz/</w:t>
      </w:r>
    </w:p>
    <w:p w:rsidR="0071397B" w:rsidRPr="0071397B" w:rsidRDefault="0071397B" w:rsidP="0071397B">
      <w:pPr>
        <w:ind w:left="360"/>
        <w:rPr>
          <w:rFonts w:cs="Arial"/>
          <w:b/>
          <w:sz w:val="28"/>
          <w:szCs w:val="28"/>
        </w:rPr>
      </w:pPr>
    </w:p>
    <w:p w:rsidR="004B7588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</w:rPr>
      </w:pPr>
      <w:r w:rsidRPr="0071397B">
        <w:rPr>
          <w:rFonts w:cs="Arial"/>
          <w:b/>
          <w:sz w:val="28"/>
          <w:szCs w:val="28"/>
        </w:rPr>
        <w:lastRenderedPageBreak/>
        <w:t>Dlouhodobé cíle</w:t>
      </w:r>
    </w:p>
    <w:p w:rsidR="004B7588" w:rsidRPr="00EA0609" w:rsidRDefault="0071397B" w:rsidP="00EA0609">
      <w:pPr>
        <w:ind w:left="360"/>
        <w:rPr>
          <w:rFonts w:cs="Arial"/>
          <w:b/>
          <w:sz w:val="28"/>
          <w:szCs w:val="28"/>
        </w:rPr>
      </w:pPr>
      <w:r>
        <w:rPr>
          <w:rFonts w:eastAsia="Times New Roman" w:cs="Arial"/>
          <w:sz w:val="24"/>
          <w:szCs w:val="24"/>
        </w:rPr>
        <w:t>D</w:t>
      </w:r>
      <w:r w:rsidRPr="004B7588">
        <w:rPr>
          <w:rFonts w:eastAsia="Times New Roman" w:cs="Arial"/>
          <w:sz w:val="24"/>
          <w:szCs w:val="24"/>
        </w:rPr>
        <w:t>louhodobé cíle jsou specifikovány v preventivní strategii školy.</w:t>
      </w:r>
    </w:p>
    <w:p w:rsidR="004B7588" w:rsidRDefault="004B7588" w:rsidP="004B7588">
      <w:pPr>
        <w:pStyle w:val="Odstavecseseznamem"/>
        <w:numPr>
          <w:ilvl w:val="0"/>
          <w:numId w:val="15"/>
        </w:numPr>
        <w:rPr>
          <w:rFonts w:cs="Arial"/>
          <w:b/>
          <w:sz w:val="28"/>
          <w:szCs w:val="28"/>
        </w:rPr>
      </w:pPr>
      <w:r w:rsidRPr="004B7588">
        <w:rPr>
          <w:rFonts w:cs="Arial"/>
          <w:b/>
          <w:sz w:val="28"/>
          <w:szCs w:val="28"/>
        </w:rPr>
        <w:t>Metody práce</w:t>
      </w:r>
    </w:p>
    <w:p w:rsidR="0071397B" w:rsidRPr="0071397B" w:rsidRDefault="009839C6" w:rsidP="0071397B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 xml:space="preserve">Skladba aktivit </w:t>
      </w:r>
      <w:r w:rsidR="0071397B" w:rsidRPr="0071397B">
        <w:rPr>
          <w:rFonts w:eastAsia="Times New Roman" w:cs="Arial"/>
          <w:b/>
          <w:sz w:val="24"/>
          <w:szCs w:val="24"/>
          <w:u w:val="single"/>
        </w:rPr>
        <w:t>PP pro jednotlivé cílové skupiny:</w:t>
      </w:r>
    </w:p>
    <w:p w:rsidR="0071397B" w:rsidRPr="0071397B" w:rsidRDefault="0071397B" w:rsidP="0071397B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sz w:val="24"/>
          <w:szCs w:val="24"/>
        </w:rPr>
        <w:t>Prevence bude probíhat v těchto základních formách:</w:t>
      </w:r>
    </w:p>
    <w:p w:rsidR="0071397B" w:rsidRDefault="0071397B" w:rsidP="0071397B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b/>
          <w:sz w:val="24"/>
          <w:szCs w:val="24"/>
        </w:rPr>
        <w:t>Primární prevence,</w:t>
      </w:r>
      <w:r w:rsidRPr="0071397B">
        <w:rPr>
          <w:rFonts w:eastAsia="Times New Roman" w:cs="Arial"/>
          <w:sz w:val="24"/>
          <w:szCs w:val="24"/>
        </w:rPr>
        <w:t xml:space="preserve"> která svým dlouhodobým působení na děti a mládež s ohledem na jejich věk a jejich aktuální prožívání světa, si klade za cíl předejít problémům a následkům spojeným s rizikovým chováním, případně minimalizovat jejich dopad či šíření.</w:t>
      </w:r>
    </w:p>
    <w:p w:rsidR="0071397B" w:rsidRDefault="0071397B" w:rsidP="0071397B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71397B">
        <w:rPr>
          <w:rFonts w:eastAsia="Times New Roman" w:cs="Arial"/>
          <w:b/>
          <w:sz w:val="24"/>
          <w:szCs w:val="24"/>
        </w:rPr>
        <w:t xml:space="preserve">Specifická primární prevence, </w:t>
      </w:r>
      <w:r w:rsidRPr="0071397B">
        <w:rPr>
          <w:rFonts w:eastAsia="Times New Roman" w:cs="Arial"/>
          <w:sz w:val="24"/>
          <w:szCs w:val="24"/>
        </w:rPr>
        <w:t>která zahrnuje aktivity zaměřené do konkrétních oblastí rizikového chování, nejen pro skupinu mládeže, u níž lze předpokládat další negativní vývoj. Tyto aktivity působí selektivně na určitou formu rizikového chování, nejsou určeny pro všechny děti.</w:t>
      </w:r>
    </w:p>
    <w:p w:rsidR="000D3BE7" w:rsidRPr="005B0272" w:rsidRDefault="0071397B" w:rsidP="0071397B">
      <w:pPr>
        <w:pStyle w:val="Odstavecseseznamem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Arial"/>
          <w:szCs w:val="24"/>
        </w:rPr>
      </w:pPr>
      <w:r w:rsidRPr="0071397B">
        <w:rPr>
          <w:rFonts w:eastAsia="Times New Roman" w:cs="Arial"/>
          <w:b/>
          <w:sz w:val="24"/>
          <w:szCs w:val="24"/>
        </w:rPr>
        <w:t>Nespecifická primární prevence</w:t>
      </w:r>
      <w:r w:rsidRPr="0071397B">
        <w:rPr>
          <w:rFonts w:eastAsia="Times New Roman" w:cs="Arial"/>
          <w:sz w:val="24"/>
          <w:szCs w:val="24"/>
        </w:rPr>
        <w:t xml:space="preserve">, jejímž obsahem jsou všechny metody a formy umožňující harmonický rozvoj osobnosti, včetně rozvíjení nadání, zájmů, pohybových </w:t>
      </w:r>
      <w:r w:rsidRPr="005B0272">
        <w:rPr>
          <w:rFonts w:eastAsia="Times New Roman" w:cs="Arial"/>
          <w:szCs w:val="24"/>
        </w:rPr>
        <w:t>a sportovních aktivit určené všem dětem.</w:t>
      </w:r>
    </w:p>
    <w:p w:rsidR="00EA0609" w:rsidRPr="005B0272" w:rsidRDefault="00EA0609" w:rsidP="00EA0609">
      <w:pPr>
        <w:pStyle w:val="Odstavecseseznamem"/>
        <w:spacing w:before="100" w:beforeAutospacing="1" w:after="100" w:afterAutospacing="1" w:line="240" w:lineRule="auto"/>
        <w:jc w:val="both"/>
        <w:rPr>
          <w:rFonts w:eastAsia="Times New Roman" w:cs="Arial"/>
          <w:szCs w:val="24"/>
        </w:rPr>
      </w:pPr>
    </w:p>
    <w:p w:rsidR="004B7588" w:rsidRPr="005B0272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4"/>
          <w:szCs w:val="28"/>
        </w:rPr>
      </w:pPr>
      <w:r w:rsidRPr="005B0272">
        <w:rPr>
          <w:rFonts w:cs="Arial"/>
          <w:b/>
          <w:sz w:val="24"/>
          <w:szCs w:val="28"/>
        </w:rPr>
        <w:t>Aktivity pro žáky</w:t>
      </w:r>
    </w:p>
    <w:p w:rsidR="00792508" w:rsidRPr="005B0272" w:rsidRDefault="00792508" w:rsidP="00792508">
      <w:pPr>
        <w:rPr>
          <w:rFonts w:eastAsia="Times New Roman" w:cs="Arial"/>
          <w:b/>
          <w:i/>
          <w:szCs w:val="24"/>
        </w:rPr>
      </w:pPr>
      <w:r w:rsidRPr="005B0272">
        <w:rPr>
          <w:rFonts w:eastAsia="Times New Roman" w:cs="Arial"/>
          <w:b/>
          <w:i/>
          <w:szCs w:val="24"/>
        </w:rPr>
        <w:t>SPECIFICKÁ PRIMÁRNÍ PREVENCE:</w:t>
      </w:r>
    </w:p>
    <w:tbl>
      <w:tblPr>
        <w:tblStyle w:val="Mkatabulky"/>
        <w:tblW w:w="9448" w:type="dxa"/>
        <w:tblLook w:val="04A0" w:firstRow="1" w:lastRow="0" w:firstColumn="1" w:lastColumn="0" w:noHBand="0" w:noVBand="1"/>
      </w:tblPr>
      <w:tblGrid>
        <w:gridCol w:w="1049"/>
        <w:gridCol w:w="3587"/>
        <w:gridCol w:w="1993"/>
        <w:gridCol w:w="2819"/>
      </w:tblGrid>
      <w:tr w:rsidR="000D3BE7" w:rsidRPr="004B7588" w:rsidTr="00F01E71">
        <w:trPr>
          <w:trHeight w:val="980"/>
        </w:trPr>
        <w:tc>
          <w:tcPr>
            <w:tcW w:w="1049" w:type="dxa"/>
          </w:tcPr>
          <w:p w:rsidR="00792508" w:rsidRPr="004B7588" w:rsidRDefault="00792508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>září</w:t>
            </w:r>
          </w:p>
        </w:tc>
        <w:tc>
          <w:tcPr>
            <w:tcW w:w="3587" w:type="dxa"/>
          </w:tcPr>
          <w:p w:rsidR="00792508" w:rsidRPr="004B7588" w:rsidRDefault="00792508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F01E71">
              <w:rPr>
                <w:rFonts w:eastAsia="Times New Roman" w:cs="Arial"/>
                <w:b/>
                <w:sz w:val="24"/>
                <w:szCs w:val="24"/>
              </w:rPr>
              <w:t>adaptační kurzy</w:t>
            </w:r>
            <w:r w:rsidRPr="004B7588">
              <w:rPr>
                <w:rFonts w:eastAsia="Times New Roman" w:cs="Arial"/>
                <w:sz w:val="24"/>
                <w:szCs w:val="24"/>
              </w:rPr>
              <w:t xml:space="preserve"> (</w:t>
            </w:r>
            <w:proofErr w:type="spellStart"/>
            <w:r w:rsidRPr="004B7588">
              <w:rPr>
                <w:rFonts w:eastAsia="Times New Roman" w:cs="Arial"/>
                <w:sz w:val="24"/>
                <w:szCs w:val="24"/>
              </w:rPr>
              <w:t>Vítač</w:t>
            </w:r>
            <w:proofErr w:type="spellEnd"/>
            <w:r w:rsidRPr="004B7588">
              <w:rPr>
                <w:rFonts w:eastAsia="Times New Roman" w:cs="Arial"/>
                <w:sz w:val="24"/>
                <w:szCs w:val="24"/>
              </w:rPr>
              <w:t>, Noc s třídním)</w:t>
            </w:r>
          </w:p>
        </w:tc>
        <w:tc>
          <w:tcPr>
            <w:tcW w:w="1993" w:type="dxa"/>
          </w:tcPr>
          <w:p w:rsidR="00792508" w:rsidRPr="004B7588" w:rsidRDefault="00792508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>1. ročníky</w:t>
            </w:r>
          </w:p>
        </w:tc>
        <w:tc>
          <w:tcPr>
            <w:tcW w:w="2819" w:type="dxa"/>
          </w:tcPr>
          <w:p w:rsidR="00792508" w:rsidRPr="004B7588" w:rsidRDefault="00792508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 xml:space="preserve">Mgr. Soňa </w:t>
            </w:r>
            <w:proofErr w:type="spellStart"/>
            <w:r w:rsidRPr="004B7588">
              <w:rPr>
                <w:rFonts w:eastAsia="Times New Roman" w:cs="Arial"/>
                <w:sz w:val="24"/>
                <w:szCs w:val="24"/>
              </w:rPr>
              <w:t>Obadalová</w:t>
            </w:r>
            <w:proofErr w:type="spellEnd"/>
          </w:p>
          <w:p w:rsidR="00792508" w:rsidRPr="004B7588" w:rsidRDefault="00792508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>Mgr. Ondřej Hudeček</w:t>
            </w:r>
          </w:p>
        </w:tc>
      </w:tr>
      <w:tr w:rsidR="00F048B1" w:rsidRPr="004B7588" w:rsidTr="00F01E71">
        <w:trPr>
          <w:trHeight w:val="979"/>
        </w:trPr>
        <w:tc>
          <w:tcPr>
            <w:tcW w:w="104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říjen</w:t>
            </w:r>
          </w:p>
        </w:tc>
        <w:tc>
          <w:tcPr>
            <w:tcW w:w="3587" w:type="dxa"/>
          </w:tcPr>
          <w:p w:rsidR="00F048B1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Domov pro osoby se zdravotním postižením – </w:t>
            </w:r>
            <w:r>
              <w:rPr>
                <w:rFonts w:eastAsia="Times New Roman" w:cs="Arial"/>
                <w:sz w:val="24"/>
                <w:szCs w:val="24"/>
              </w:rPr>
              <w:t>Uh. Brod</w:t>
            </w:r>
          </w:p>
          <w:p w:rsidR="00DC124E" w:rsidRDefault="00DC124E" w:rsidP="00A30855">
            <w:pPr>
              <w:rPr>
                <w:rFonts w:eastAsia="Times New Roman" w:cs="Arial"/>
                <w:sz w:val="24"/>
                <w:szCs w:val="24"/>
              </w:rPr>
            </w:pPr>
          </w:p>
          <w:p w:rsidR="00DC124E" w:rsidRPr="00DC124E" w:rsidRDefault="00DC124E" w:rsidP="00A30855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DC124E">
              <w:rPr>
                <w:rFonts w:eastAsia="Times New Roman" w:cs="Arial"/>
                <w:b/>
                <w:sz w:val="24"/>
                <w:szCs w:val="24"/>
              </w:rPr>
              <w:t>Peer aktivisté</w:t>
            </w:r>
          </w:p>
        </w:tc>
        <w:tc>
          <w:tcPr>
            <w:tcW w:w="1993" w:type="dxa"/>
          </w:tcPr>
          <w:p w:rsidR="00DC124E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4. ročník oboru sociální činnost</w:t>
            </w:r>
          </w:p>
          <w:p w:rsidR="00F048B1" w:rsidRDefault="00F048B1" w:rsidP="00DC124E">
            <w:pPr>
              <w:rPr>
                <w:rFonts w:eastAsia="Times New Roman" w:cs="Arial"/>
                <w:sz w:val="24"/>
                <w:szCs w:val="24"/>
              </w:rPr>
            </w:pPr>
          </w:p>
          <w:p w:rsidR="00DC124E" w:rsidRPr="00DC124E" w:rsidRDefault="00DC124E" w:rsidP="00DC124E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Vybraní studenti 3. ročníku</w:t>
            </w:r>
          </w:p>
        </w:tc>
        <w:tc>
          <w:tcPr>
            <w:tcW w:w="281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Mgr. Leona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Kadlčková</w:t>
            </w:r>
            <w:proofErr w:type="spellEnd"/>
          </w:p>
        </w:tc>
      </w:tr>
      <w:tr w:rsidR="00F048B1" w:rsidRPr="004B7588" w:rsidTr="00F01E71">
        <w:trPr>
          <w:trHeight w:val="979"/>
        </w:trPr>
        <w:tc>
          <w:tcPr>
            <w:tcW w:w="104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>listopad</w:t>
            </w:r>
          </w:p>
        </w:tc>
        <w:tc>
          <w:tcPr>
            <w:tcW w:w="3587" w:type="dxa"/>
          </w:tcPr>
          <w:p w:rsidR="00F048B1" w:rsidRPr="00F01E71" w:rsidRDefault="00F048B1" w:rsidP="00A30855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F01E71">
              <w:rPr>
                <w:rFonts w:eastAsia="Times New Roman" w:cs="Arial"/>
                <w:b/>
                <w:sz w:val="24"/>
                <w:szCs w:val="24"/>
              </w:rPr>
              <w:t xml:space="preserve">Šikana, </w:t>
            </w:r>
            <w:proofErr w:type="spellStart"/>
            <w:r w:rsidRPr="00F01E71">
              <w:rPr>
                <w:rFonts w:eastAsia="Times New Roman" w:cs="Arial"/>
                <w:b/>
                <w:sz w:val="24"/>
                <w:szCs w:val="24"/>
              </w:rPr>
              <w:t>kyberšikana</w:t>
            </w:r>
            <w:proofErr w:type="spellEnd"/>
            <w:r w:rsidRPr="00F01E71">
              <w:rPr>
                <w:rFonts w:eastAsia="Times New Roman" w:cs="Arial"/>
                <w:b/>
                <w:sz w:val="24"/>
                <w:szCs w:val="24"/>
              </w:rPr>
              <w:t>, sociálně patologické jevy ohrožující mládež</w:t>
            </w:r>
            <w:r>
              <w:rPr>
                <w:rFonts w:eastAsia="Times New Roman" w:cs="Arial"/>
                <w:b/>
                <w:sz w:val="24"/>
                <w:szCs w:val="24"/>
              </w:rPr>
              <w:t xml:space="preserve"> - </w:t>
            </w:r>
            <w:r w:rsidRPr="00F01E71">
              <w:rPr>
                <w:rFonts w:eastAsia="Times New Roman" w:cs="Arial"/>
                <w:sz w:val="24"/>
                <w:szCs w:val="24"/>
              </w:rPr>
              <w:t>přednáška</w:t>
            </w:r>
          </w:p>
        </w:tc>
        <w:tc>
          <w:tcPr>
            <w:tcW w:w="1993" w:type="dxa"/>
          </w:tcPr>
          <w:p w:rsidR="00F048B1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>1. ročníky</w:t>
            </w:r>
          </w:p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DK Uh. Brod</w:t>
            </w:r>
          </w:p>
        </w:tc>
        <w:tc>
          <w:tcPr>
            <w:tcW w:w="281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 w:rsidRPr="004B7588">
              <w:rPr>
                <w:rFonts w:eastAsia="Times New Roman" w:cs="Arial"/>
                <w:sz w:val="24"/>
                <w:szCs w:val="24"/>
              </w:rPr>
              <w:t xml:space="preserve">Mjr. JUDr. Jaromír </w:t>
            </w:r>
            <w:proofErr w:type="spellStart"/>
            <w:r w:rsidRPr="004B7588">
              <w:rPr>
                <w:rFonts w:eastAsia="Times New Roman" w:cs="Arial"/>
                <w:sz w:val="24"/>
                <w:szCs w:val="24"/>
              </w:rPr>
              <w:t>Badin</w:t>
            </w:r>
            <w:proofErr w:type="spellEnd"/>
          </w:p>
        </w:tc>
      </w:tr>
      <w:tr w:rsidR="00F048B1" w:rsidRPr="004B7588" w:rsidTr="00F01E71">
        <w:trPr>
          <w:trHeight w:val="709"/>
        </w:trPr>
        <w:tc>
          <w:tcPr>
            <w:tcW w:w="104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leden - březen</w:t>
            </w:r>
          </w:p>
        </w:tc>
        <w:tc>
          <w:tcPr>
            <w:tcW w:w="3587" w:type="dxa"/>
          </w:tcPr>
          <w:p w:rsidR="00F048B1" w:rsidRPr="00F01E71" w:rsidRDefault="00F048B1" w:rsidP="00A30855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F01E71">
              <w:rPr>
                <w:rFonts w:eastAsia="Times New Roman" w:cs="Arial"/>
                <w:b/>
                <w:sz w:val="24"/>
                <w:szCs w:val="24"/>
              </w:rPr>
              <w:t xml:space="preserve">Centrum pro drogově závislé - </w:t>
            </w:r>
            <w:proofErr w:type="spellStart"/>
            <w:r w:rsidRPr="00F01E71">
              <w:rPr>
                <w:rFonts w:eastAsia="Times New Roman" w:cs="Arial"/>
                <w:b/>
                <w:sz w:val="24"/>
                <w:szCs w:val="24"/>
              </w:rPr>
              <w:t>Charáč</w:t>
            </w:r>
            <w:proofErr w:type="spellEnd"/>
          </w:p>
        </w:tc>
        <w:tc>
          <w:tcPr>
            <w:tcW w:w="1993" w:type="dxa"/>
          </w:tcPr>
          <w:p w:rsidR="00F048B1" w:rsidRPr="00D96442" w:rsidRDefault="00F048B1" w:rsidP="00D96442">
            <w:pPr>
              <w:jc w:val="both"/>
              <w:rPr>
                <w:rFonts w:eastAsia="Times New Roman" w:cs="Arial"/>
                <w:sz w:val="24"/>
                <w:szCs w:val="24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</w:rPr>
              <w:t>1.-2. ročník</w:t>
            </w:r>
            <w:proofErr w:type="gramEnd"/>
            <w:r>
              <w:rPr>
                <w:rFonts w:eastAsia="Times New Roman" w:cs="Arial"/>
                <w:sz w:val="24"/>
                <w:szCs w:val="24"/>
              </w:rPr>
              <w:t xml:space="preserve"> oboru soc. činnost</w:t>
            </w:r>
          </w:p>
        </w:tc>
        <w:tc>
          <w:tcPr>
            <w:tcW w:w="281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Mgr. Leona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Kadlčková</w:t>
            </w:r>
            <w:proofErr w:type="spellEnd"/>
          </w:p>
        </w:tc>
      </w:tr>
      <w:tr w:rsidR="00F048B1" w:rsidRPr="004B7588" w:rsidTr="00F01E71">
        <w:trPr>
          <w:trHeight w:val="692"/>
        </w:trPr>
        <w:tc>
          <w:tcPr>
            <w:tcW w:w="104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březen</w:t>
            </w:r>
          </w:p>
        </w:tc>
        <w:tc>
          <w:tcPr>
            <w:tcW w:w="3587" w:type="dxa"/>
          </w:tcPr>
          <w:p w:rsidR="00F048B1" w:rsidRPr="00F01E71" w:rsidRDefault="00F048B1" w:rsidP="00A30855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F01E71">
              <w:rPr>
                <w:rFonts w:eastAsia="Times New Roman" w:cs="Arial"/>
                <w:b/>
                <w:sz w:val="24"/>
                <w:szCs w:val="24"/>
              </w:rPr>
              <w:t xml:space="preserve">Jak vyhrát boj s </w:t>
            </w:r>
            <w:proofErr w:type="spellStart"/>
            <w:r w:rsidRPr="00F01E71">
              <w:rPr>
                <w:rFonts w:eastAsia="Times New Roman" w:cs="Arial"/>
                <w:b/>
                <w:sz w:val="24"/>
                <w:szCs w:val="24"/>
              </w:rPr>
              <w:t>prokrastinací</w:t>
            </w:r>
            <w:proofErr w:type="spellEnd"/>
          </w:p>
        </w:tc>
        <w:tc>
          <w:tcPr>
            <w:tcW w:w="1993" w:type="dxa"/>
          </w:tcPr>
          <w:p w:rsidR="00F048B1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2. – 3. ročníky</w:t>
            </w:r>
          </w:p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DK Uh. Brod</w:t>
            </w:r>
          </w:p>
        </w:tc>
        <w:tc>
          <w:tcPr>
            <w:tcW w:w="281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Mgr. Věra Kapsová</w:t>
            </w:r>
          </w:p>
        </w:tc>
      </w:tr>
      <w:tr w:rsidR="00F048B1" w:rsidRPr="004B7588" w:rsidTr="00F01E71">
        <w:tc>
          <w:tcPr>
            <w:tcW w:w="1049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květen</w:t>
            </w:r>
          </w:p>
        </w:tc>
        <w:tc>
          <w:tcPr>
            <w:tcW w:w="3587" w:type="dxa"/>
          </w:tcPr>
          <w:p w:rsidR="00F048B1" w:rsidRPr="00F01E71" w:rsidRDefault="00F048B1" w:rsidP="00A30855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F01E71">
              <w:rPr>
                <w:rFonts w:eastAsia="Times New Roman" w:cs="Arial"/>
                <w:b/>
                <w:sz w:val="24"/>
                <w:szCs w:val="24"/>
              </w:rPr>
              <w:t>Den prevence</w:t>
            </w:r>
          </w:p>
        </w:tc>
        <w:tc>
          <w:tcPr>
            <w:tcW w:w="1993" w:type="dxa"/>
          </w:tcPr>
          <w:p w:rsidR="00F048B1" w:rsidRPr="004B7588" w:rsidRDefault="00F048B1" w:rsidP="00A3085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2. ročníky – aula školy</w:t>
            </w:r>
          </w:p>
        </w:tc>
        <w:tc>
          <w:tcPr>
            <w:tcW w:w="2819" w:type="dxa"/>
          </w:tcPr>
          <w:p w:rsidR="00F048B1" w:rsidRPr="004B7588" w:rsidRDefault="00F048B1" w:rsidP="00D96442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Mgr. Soňa </w:t>
            </w:r>
            <w:proofErr w:type="spellStart"/>
            <w:r>
              <w:rPr>
                <w:rFonts w:eastAsia="Times New Roman" w:cs="Arial"/>
                <w:sz w:val="24"/>
                <w:szCs w:val="24"/>
              </w:rPr>
              <w:t>Obadalová</w:t>
            </w:r>
            <w:proofErr w:type="spellEnd"/>
          </w:p>
        </w:tc>
      </w:tr>
    </w:tbl>
    <w:p w:rsidR="00792508" w:rsidRPr="004B7588" w:rsidRDefault="00792508" w:rsidP="00792508">
      <w:pPr>
        <w:rPr>
          <w:rFonts w:eastAsia="Times New Roman" w:cs="Arial"/>
          <w:sz w:val="24"/>
          <w:szCs w:val="24"/>
        </w:rPr>
      </w:pPr>
    </w:p>
    <w:p w:rsidR="00792508" w:rsidRPr="004B7588" w:rsidRDefault="00792508" w:rsidP="00792508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lastRenderedPageBreak/>
        <w:t>Další akce budou doplněny dle aktuální nabídky, např. centra HELP Uh. Hradiště, PPP Uh. Hradiště. Tento seznam je pouze předběžný. Konkrétní realizace se může lišit.</w:t>
      </w:r>
    </w:p>
    <w:p w:rsidR="00792508" w:rsidRPr="004B7588" w:rsidRDefault="00792508" w:rsidP="00792508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792508" w:rsidRPr="004B7588" w:rsidRDefault="00792508" w:rsidP="00792508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b/>
          <w:i/>
          <w:sz w:val="24"/>
          <w:szCs w:val="24"/>
        </w:rPr>
        <w:t>NESPECIFICKÁ PRIMÁRNÍ PREVENCE</w:t>
      </w:r>
    </w:p>
    <w:p w:rsidR="00792508" w:rsidRPr="004B7588" w:rsidRDefault="00792508" w:rsidP="00792508">
      <w:pPr>
        <w:pStyle w:val="Bezmezer"/>
        <w:numPr>
          <w:ilvl w:val="2"/>
          <w:numId w:val="3"/>
        </w:numPr>
        <w:rPr>
          <w:rFonts w:cs="Arial"/>
          <w:b/>
          <w:sz w:val="24"/>
          <w:szCs w:val="24"/>
        </w:rPr>
      </w:pPr>
      <w:r w:rsidRPr="004B7588">
        <w:rPr>
          <w:rFonts w:cs="Arial"/>
          <w:b/>
          <w:sz w:val="24"/>
          <w:szCs w:val="24"/>
        </w:rPr>
        <w:t xml:space="preserve">Plán kulturních akcí 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Učební obory: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1.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792508" w:rsidRPr="004B7588">
        <w:rPr>
          <w:rFonts w:cs="Arial"/>
          <w:sz w:val="24"/>
          <w:szCs w:val="24"/>
        </w:rPr>
        <w:t xml:space="preserve">ivadelní představení, výchovný koncert, popř. jiná kulturní akce v Uh. </w:t>
      </w:r>
      <w:proofErr w:type="gramStart"/>
      <w:r w:rsidR="00792508" w:rsidRPr="004B7588">
        <w:rPr>
          <w:rFonts w:cs="Arial"/>
          <w:sz w:val="24"/>
          <w:szCs w:val="24"/>
        </w:rPr>
        <w:t>Brodě</w:t>
      </w:r>
      <w:proofErr w:type="gramEnd"/>
      <w:r w:rsidR="00792508" w:rsidRPr="004B7588">
        <w:rPr>
          <w:rFonts w:cs="Arial"/>
          <w:sz w:val="24"/>
          <w:szCs w:val="24"/>
        </w:rPr>
        <w:t xml:space="preserve"> nebo v Uh. Hradišti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92508" w:rsidRPr="004B7588">
        <w:rPr>
          <w:rFonts w:cs="Arial"/>
          <w:sz w:val="24"/>
          <w:szCs w:val="24"/>
        </w:rPr>
        <w:t>ilmové představení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2.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792508" w:rsidRPr="004B7588">
        <w:rPr>
          <w:rFonts w:cs="Arial"/>
          <w:sz w:val="24"/>
          <w:szCs w:val="24"/>
        </w:rPr>
        <w:t>ivadelní představení ve Zlíně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92508" w:rsidRPr="004B7588">
        <w:rPr>
          <w:rFonts w:cs="Arial"/>
          <w:sz w:val="24"/>
          <w:szCs w:val="24"/>
        </w:rPr>
        <w:t>ilmové představení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3.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792508" w:rsidRPr="004B7588">
        <w:rPr>
          <w:rFonts w:cs="Arial"/>
          <w:sz w:val="24"/>
          <w:szCs w:val="24"/>
        </w:rPr>
        <w:t>oznávací exkurze do Brna spojená s návštěvou kulturních a historických památek (podle individuálního návrhu třídního učitele a žáků).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Studijní obory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1.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792508" w:rsidRPr="004B7588">
        <w:rPr>
          <w:rFonts w:cs="Arial"/>
          <w:sz w:val="24"/>
          <w:szCs w:val="24"/>
        </w:rPr>
        <w:t xml:space="preserve">ivadelní představení, výchovný koncert, popř. jiná kulturní akce v Uh. </w:t>
      </w:r>
      <w:proofErr w:type="gramStart"/>
      <w:r w:rsidR="00792508" w:rsidRPr="004B7588">
        <w:rPr>
          <w:rFonts w:cs="Arial"/>
          <w:sz w:val="24"/>
          <w:szCs w:val="24"/>
        </w:rPr>
        <w:t>Brodě</w:t>
      </w:r>
      <w:proofErr w:type="gramEnd"/>
      <w:r w:rsidR="00792508" w:rsidRPr="004B7588">
        <w:rPr>
          <w:rFonts w:cs="Arial"/>
          <w:sz w:val="24"/>
          <w:szCs w:val="24"/>
        </w:rPr>
        <w:t xml:space="preserve"> nebo v Uh. Hradišti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92508" w:rsidRPr="004B7588">
        <w:rPr>
          <w:rFonts w:cs="Arial"/>
          <w:sz w:val="24"/>
          <w:szCs w:val="24"/>
        </w:rPr>
        <w:t>ilmové představení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2.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792508" w:rsidRPr="004B7588">
        <w:rPr>
          <w:rFonts w:cs="Arial"/>
          <w:sz w:val="24"/>
          <w:szCs w:val="24"/>
        </w:rPr>
        <w:t>ivadelní představení ve Zlíně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</w:t>
      </w:r>
      <w:r w:rsidR="000D3BE7">
        <w:rPr>
          <w:rFonts w:cs="Arial"/>
          <w:sz w:val="24"/>
          <w:szCs w:val="24"/>
        </w:rPr>
        <w:t>ávštěva zámku ve Slavkově</w:t>
      </w:r>
      <w:r w:rsidR="00792508" w:rsidRPr="004B7588">
        <w:rPr>
          <w:rFonts w:cs="Arial"/>
          <w:sz w:val="24"/>
          <w:szCs w:val="24"/>
        </w:rPr>
        <w:t xml:space="preserve"> nebo jiného kulturního regionálního centra (akci zajišťuje třídní učitel po dohodě se žáky)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92508" w:rsidRPr="004B7588">
        <w:rPr>
          <w:rFonts w:cs="Arial"/>
          <w:sz w:val="24"/>
          <w:szCs w:val="24"/>
        </w:rPr>
        <w:t>ilmové představení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3.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="00792508" w:rsidRPr="004B7588">
        <w:rPr>
          <w:rFonts w:cs="Arial"/>
          <w:sz w:val="24"/>
          <w:szCs w:val="24"/>
        </w:rPr>
        <w:t>ilmové představení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792508" w:rsidRPr="004B7588">
        <w:rPr>
          <w:rFonts w:cs="Arial"/>
          <w:sz w:val="24"/>
          <w:szCs w:val="24"/>
        </w:rPr>
        <w:t>oznávací exkurze do Brna nebo Olomouce spojená s návštěvou kulturních a historických památek (akci zajišťuje třídní učitel po dohodě se žáky)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 xml:space="preserve">4. ročník 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</w:t>
      </w:r>
      <w:r w:rsidR="00792508" w:rsidRPr="004B7588">
        <w:rPr>
          <w:rFonts w:cs="Arial"/>
          <w:sz w:val="24"/>
          <w:szCs w:val="24"/>
        </w:rPr>
        <w:t>ulturní akce podle individuálního návrhu třídního učite</w:t>
      </w:r>
      <w:r w:rsidR="000D3BE7">
        <w:rPr>
          <w:rFonts w:cs="Arial"/>
          <w:sz w:val="24"/>
          <w:szCs w:val="24"/>
        </w:rPr>
        <w:t>le a žáků (např. návštěva Prahy</w:t>
      </w:r>
      <w:r w:rsidR="00792508" w:rsidRPr="004B7588">
        <w:rPr>
          <w:rFonts w:cs="Arial"/>
          <w:sz w:val="24"/>
          <w:szCs w:val="24"/>
        </w:rPr>
        <w:t>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Nástavbové studium: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1. ročník</w:t>
      </w:r>
    </w:p>
    <w:p w:rsidR="00792508" w:rsidRPr="004B7588" w:rsidRDefault="009839C6" w:rsidP="00792508">
      <w:pPr>
        <w:pStyle w:val="Bezmez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792508" w:rsidRPr="004B7588">
        <w:rPr>
          <w:rFonts w:cs="Arial"/>
          <w:sz w:val="24"/>
          <w:szCs w:val="24"/>
        </w:rPr>
        <w:t>ivadelní představení v Uh. Hradišti nebo jiná kulturní akce v regionu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</w:p>
    <w:p w:rsidR="00792508" w:rsidRDefault="00792508" w:rsidP="00792508">
      <w:pPr>
        <w:pStyle w:val="Bezmezer"/>
        <w:rPr>
          <w:rFonts w:cs="Arial"/>
          <w:i/>
          <w:iCs/>
          <w:sz w:val="24"/>
          <w:szCs w:val="24"/>
        </w:rPr>
      </w:pPr>
      <w:r w:rsidRPr="004B7588">
        <w:rPr>
          <w:rFonts w:cs="Arial"/>
          <w:i/>
          <w:iCs/>
          <w:sz w:val="24"/>
          <w:szCs w:val="24"/>
        </w:rPr>
        <w:t>Návrh předkládají: Mgr. Monika Vlková, Mgr. Marie Mikulcová</w:t>
      </w:r>
    </w:p>
    <w:p w:rsidR="000D3BE7" w:rsidRPr="004B7588" w:rsidRDefault="000D3BE7" w:rsidP="00792508">
      <w:pPr>
        <w:pStyle w:val="Bezmezer"/>
        <w:rPr>
          <w:rFonts w:cs="Arial"/>
          <w:i/>
          <w:iCs/>
          <w:sz w:val="24"/>
          <w:szCs w:val="24"/>
        </w:rPr>
      </w:pPr>
    </w:p>
    <w:p w:rsidR="00792508" w:rsidRPr="00372523" w:rsidRDefault="00792508" w:rsidP="00372523">
      <w:pPr>
        <w:pStyle w:val="Bezmezer"/>
        <w:numPr>
          <w:ilvl w:val="2"/>
          <w:numId w:val="3"/>
        </w:numPr>
        <w:ind w:left="1800"/>
        <w:rPr>
          <w:rFonts w:cs="Arial"/>
          <w:b/>
          <w:sz w:val="24"/>
          <w:szCs w:val="24"/>
        </w:rPr>
      </w:pPr>
      <w:r w:rsidRPr="00372523">
        <w:rPr>
          <w:rFonts w:cs="Arial"/>
          <w:b/>
          <w:sz w:val="24"/>
          <w:szCs w:val="24"/>
        </w:rPr>
        <w:t xml:space="preserve">Volnočasové aktivity </w:t>
      </w:r>
    </w:p>
    <w:tbl>
      <w:tblPr>
        <w:tblpPr w:leftFromText="141" w:rightFromText="141" w:vertAnchor="text" w:horzAnchor="margin" w:tblpY="158"/>
        <w:tblW w:w="92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1"/>
        <w:gridCol w:w="3258"/>
        <w:gridCol w:w="1661"/>
      </w:tblGrid>
      <w:tr w:rsidR="00372523" w:rsidRPr="00372523" w:rsidTr="00372523"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hideMark/>
          </w:tcPr>
          <w:p w:rsidR="00372523" w:rsidRPr="00372523" w:rsidRDefault="00372523" w:rsidP="00372523">
            <w:pPr>
              <w:tabs>
                <w:tab w:val="left" w:pos="705"/>
                <w:tab w:val="center" w:pos="21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</w: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Název kroužku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Vedoucí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zahájení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Kroužek angličtiny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Střídavě každý týden 1 vyučující AJ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Programování v C++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Jančařík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Šerm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Machala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Září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Maturitní matematika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Kočicová</w:t>
            </w:r>
            <w:proofErr w:type="spellEnd"/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SPŠ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Maturitní matematika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Weiserová - OA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Robotika a elektronika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Nevařil/ Nevařilová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Tvorba www stránek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Novosad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Programování v automatizaci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Krajča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Září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3D ve strojírenství </w:t>
            </w:r>
          </w:p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(CAD, 3D tisk)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Janíčková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2D, 3D foto, video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Kaisler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Posilování – čtvrtek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Machala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Září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Posilování – středa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Janůš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Lední hokej – pondělí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Janůš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Sportovní hry – středa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Hudeček/</w:t>
            </w: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Janůš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Daně prakticky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Hečová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  <w:tr w:rsidR="00372523" w:rsidRPr="00372523" w:rsidTr="00372523">
        <w:trPr>
          <w:trHeight w:val="737"/>
        </w:trPr>
        <w:tc>
          <w:tcPr>
            <w:tcW w:w="43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Florbal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2523" w:rsidRPr="00372523" w:rsidRDefault="00372523" w:rsidP="00372523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Hudeček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523" w:rsidRPr="00372523" w:rsidRDefault="00372523" w:rsidP="00372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25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Říjen 2015</w:t>
            </w:r>
          </w:p>
        </w:tc>
      </w:tr>
    </w:tbl>
    <w:p w:rsidR="00792508" w:rsidRPr="00372523" w:rsidRDefault="00792508" w:rsidP="00372523">
      <w:pPr>
        <w:spacing w:before="100" w:beforeAutospacing="1" w:after="100" w:afterAutospacing="1" w:line="240" w:lineRule="auto"/>
        <w:jc w:val="both"/>
        <w:rPr>
          <w:rFonts w:eastAsia="Times New Roman" w:cs="Arial"/>
          <w:b/>
          <w:sz w:val="24"/>
          <w:szCs w:val="24"/>
          <w:u w:val="single"/>
        </w:rPr>
      </w:pPr>
    </w:p>
    <w:p w:rsidR="00792508" w:rsidRPr="004B7588" w:rsidRDefault="00372523" w:rsidP="00792508">
      <w:pPr>
        <w:pStyle w:val="Nadpis3"/>
        <w:numPr>
          <w:ilvl w:val="2"/>
          <w:numId w:val="3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Sportovní akce školy</w:t>
      </w:r>
    </w:p>
    <w:p w:rsidR="00792508" w:rsidRPr="004B7588" w:rsidRDefault="00792508" w:rsidP="00792508">
      <w:pPr>
        <w:rPr>
          <w:rFonts w:cs="Arial"/>
          <w:sz w:val="24"/>
          <w:szCs w:val="24"/>
        </w:rPr>
      </w:pPr>
    </w:p>
    <w:p w:rsidR="00792508" w:rsidRPr="004B7588" w:rsidRDefault="00EA0609" w:rsidP="0079250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Akce pořádané kabinetem tělesné výchovy</w:t>
      </w:r>
      <w:r w:rsidR="000D3BE7">
        <w:rPr>
          <w:rFonts w:cs="Arial"/>
          <w:sz w:val="24"/>
          <w:szCs w:val="24"/>
        </w:rPr>
        <w:t xml:space="preserve"> (Mgr. </w:t>
      </w:r>
      <w:proofErr w:type="spellStart"/>
      <w:r w:rsidR="000D3BE7">
        <w:rPr>
          <w:rFonts w:cs="Arial"/>
          <w:sz w:val="24"/>
          <w:szCs w:val="24"/>
        </w:rPr>
        <w:t>Janůš</w:t>
      </w:r>
      <w:proofErr w:type="spellEnd"/>
      <w:r w:rsidR="000D3BE7">
        <w:rPr>
          <w:rFonts w:cs="Arial"/>
          <w:sz w:val="24"/>
          <w:szCs w:val="24"/>
        </w:rPr>
        <w:t>, Mgr. Hudeček</w:t>
      </w:r>
      <w:r w:rsidR="00792508" w:rsidRPr="004B7588">
        <w:rPr>
          <w:rFonts w:cs="Arial"/>
          <w:sz w:val="24"/>
          <w:szCs w:val="24"/>
        </w:rPr>
        <w:t>):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adaptační kurzy (1. ročníky – všechny třídy)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lyžařský výcvikový kurz (1. ročníky – všechny třídy)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výběrový lyžařský kurz v rakouských Alpách (1.</w:t>
      </w:r>
      <w:r w:rsidR="00372523">
        <w:rPr>
          <w:rFonts w:cs="Arial"/>
          <w:sz w:val="24"/>
          <w:szCs w:val="24"/>
        </w:rPr>
        <w:t xml:space="preserve"> </w:t>
      </w:r>
      <w:r w:rsidRPr="004B7588">
        <w:rPr>
          <w:rFonts w:cs="Arial"/>
          <w:sz w:val="24"/>
          <w:szCs w:val="24"/>
        </w:rPr>
        <w:t>-</w:t>
      </w:r>
      <w:r w:rsidR="00372523">
        <w:rPr>
          <w:rFonts w:cs="Arial"/>
          <w:sz w:val="24"/>
          <w:szCs w:val="24"/>
        </w:rPr>
        <w:t xml:space="preserve"> 3. r</w:t>
      </w:r>
      <w:r w:rsidRPr="004B7588">
        <w:rPr>
          <w:rFonts w:cs="Arial"/>
          <w:sz w:val="24"/>
          <w:szCs w:val="24"/>
        </w:rPr>
        <w:t>očníky)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vodácký kurz v rakouských Alp</w:t>
      </w:r>
      <w:r w:rsidR="00372523">
        <w:rPr>
          <w:rFonts w:cs="Arial"/>
          <w:sz w:val="24"/>
          <w:szCs w:val="24"/>
        </w:rPr>
        <w:t xml:space="preserve">ách na řekách </w:t>
      </w:r>
      <w:proofErr w:type="spellStart"/>
      <w:r w:rsidR="00372523">
        <w:rPr>
          <w:rFonts w:cs="Arial"/>
          <w:sz w:val="24"/>
          <w:szCs w:val="24"/>
        </w:rPr>
        <w:t>Möll</w:t>
      </w:r>
      <w:proofErr w:type="spellEnd"/>
      <w:r w:rsidR="00372523">
        <w:rPr>
          <w:rFonts w:cs="Arial"/>
          <w:sz w:val="24"/>
          <w:szCs w:val="24"/>
        </w:rPr>
        <w:t xml:space="preserve"> a </w:t>
      </w:r>
      <w:proofErr w:type="spellStart"/>
      <w:proofErr w:type="gramStart"/>
      <w:r w:rsidR="00372523">
        <w:rPr>
          <w:rFonts w:cs="Arial"/>
          <w:sz w:val="24"/>
          <w:szCs w:val="24"/>
        </w:rPr>
        <w:t>Isel</w:t>
      </w:r>
      <w:proofErr w:type="spellEnd"/>
      <w:r w:rsidR="00372523">
        <w:rPr>
          <w:rFonts w:cs="Arial"/>
          <w:sz w:val="24"/>
          <w:szCs w:val="24"/>
        </w:rPr>
        <w:t xml:space="preserve">  (3. r</w:t>
      </w:r>
      <w:r w:rsidRPr="004B7588">
        <w:rPr>
          <w:rFonts w:cs="Arial"/>
          <w:sz w:val="24"/>
          <w:szCs w:val="24"/>
        </w:rPr>
        <w:t>očníky</w:t>
      </w:r>
      <w:proofErr w:type="gramEnd"/>
      <w:r w:rsidRPr="004B7588">
        <w:rPr>
          <w:rFonts w:cs="Arial"/>
          <w:sz w:val="24"/>
          <w:szCs w:val="24"/>
        </w:rPr>
        <w:t xml:space="preserve"> – všechny třídy)</w:t>
      </w:r>
    </w:p>
    <w:p w:rsidR="00792508" w:rsidRPr="004B758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celoškolské turnaje ve futsalu, fotbalu a florbalu</w:t>
      </w:r>
    </w:p>
    <w:p w:rsidR="00792508" w:rsidRDefault="00792508" w:rsidP="00792508">
      <w:pPr>
        <w:pStyle w:val="Bezmezer"/>
        <w:rPr>
          <w:rFonts w:cs="Arial"/>
          <w:sz w:val="24"/>
          <w:szCs w:val="24"/>
        </w:rPr>
      </w:pPr>
      <w:r w:rsidRPr="004B7588">
        <w:rPr>
          <w:rFonts w:cs="Arial"/>
          <w:sz w:val="24"/>
          <w:szCs w:val="24"/>
        </w:rPr>
        <w:t>- účast na soutěžích Uherskobrodské sportovní ligy středních škol</w:t>
      </w:r>
    </w:p>
    <w:p w:rsidR="000D3BE7" w:rsidRDefault="000D3BE7" w:rsidP="00792508">
      <w:pPr>
        <w:pStyle w:val="Bezmezer"/>
        <w:rPr>
          <w:rFonts w:cs="Arial"/>
          <w:sz w:val="24"/>
          <w:szCs w:val="24"/>
        </w:rPr>
      </w:pPr>
    </w:p>
    <w:p w:rsidR="000D3BE7" w:rsidRPr="00372523" w:rsidRDefault="000D3BE7" w:rsidP="000D3BE7">
      <w:pPr>
        <w:pStyle w:val="Bezmezer"/>
        <w:numPr>
          <w:ilvl w:val="2"/>
          <w:numId w:val="3"/>
        </w:numPr>
        <w:rPr>
          <w:b/>
        </w:rPr>
      </w:pPr>
      <w:r w:rsidRPr="00372523">
        <w:rPr>
          <w:rFonts w:cs="Arial"/>
          <w:b/>
          <w:sz w:val="24"/>
          <w:szCs w:val="24"/>
        </w:rPr>
        <w:t>Výukové bloky</w:t>
      </w:r>
    </w:p>
    <w:p w:rsidR="000D3BE7" w:rsidRPr="000D3BE7" w:rsidRDefault="000D3BE7" w:rsidP="000D3BE7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0D3BE7">
        <w:rPr>
          <w:rFonts w:eastAsia="Times New Roman" w:cs="Arial"/>
          <w:sz w:val="24"/>
          <w:szCs w:val="24"/>
        </w:rPr>
        <w:t xml:space="preserve"> – zaměřené na nespecifickou prevenci, která se zabývá posilováním zdravého způsobu </w:t>
      </w:r>
      <w:r>
        <w:rPr>
          <w:rFonts w:eastAsia="Times New Roman" w:cs="Arial"/>
          <w:sz w:val="24"/>
          <w:szCs w:val="24"/>
        </w:rPr>
        <w:t>života, vlastního sebehodnocení; posílení</w:t>
      </w:r>
      <w:r w:rsidRPr="000D3BE7">
        <w:rPr>
          <w:rFonts w:eastAsia="Times New Roman" w:cs="Arial"/>
          <w:sz w:val="24"/>
          <w:szCs w:val="24"/>
        </w:rPr>
        <w:t xml:space="preserve"> vztahů s vrstevníky a rodinou</w:t>
      </w:r>
      <w:r>
        <w:rPr>
          <w:rFonts w:eastAsia="Times New Roman" w:cs="Arial"/>
          <w:sz w:val="24"/>
          <w:szCs w:val="24"/>
        </w:rPr>
        <w:t>;</w:t>
      </w:r>
      <w:r w:rsidRPr="000D3BE7">
        <w:rPr>
          <w:rFonts w:eastAsia="Times New Roman"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 xml:space="preserve">podpora </w:t>
      </w:r>
      <w:r w:rsidRPr="000D3BE7">
        <w:rPr>
          <w:rFonts w:eastAsia="Times New Roman" w:cs="Arial"/>
          <w:sz w:val="24"/>
          <w:szCs w:val="24"/>
        </w:rPr>
        <w:t>otevřenost</w:t>
      </w:r>
      <w:r>
        <w:rPr>
          <w:rFonts w:eastAsia="Times New Roman" w:cs="Arial"/>
          <w:sz w:val="24"/>
          <w:szCs w:val="24"/>
        </w:rPr>
        <w:t xml:space="preserve">i a komunikace -  </w:t>
      </w:r>
      <w:r w:rsidR="00EA0609">
        <w:rPr>
          <w:rFonts w:eastAsia="Times New Roman" w:cs="Arial"/>
          <w:sz w:val="24"/>
          <w:szCs w:val="24"/>
        </w:rPr>
        <w:t xml:space="preserve">realizují zejména </w:t>
      </w:r>
      <w:r w:rsidRPr="000D3BE7">
        <w:rPr>
          <w:rFonts w:eastAsia="Times New Roman" w:cs="Arial"/>
          <w:sz w:val="24"/>
          <w:szCs w:val="24"/>
        </w:rPr>
        <w:t>učitel</w:t>
      </w:r>
      <w:r w:rsidR="00F01E71">
        <w:rPr>
          <w:rFonts w:eastAsia="Times New Roman" w:cs="Arial"/>
          <w:sz w:val="24"/>
          <w:szCs w:val="24"/>
        </w:rPr>
        <w:t>é společenskovědních předmětů</w:t>
      </w:r>
    </w:p>
    <w:p w:rsidR="00792508" w:rsidRPr="00792508" w:rsidRDefault="00792508" w:rsidP="00792508">
      <w:pPr>
        <w:rPr>
          <w:rFonts w:cs="Arial"/>
          <w:b/>
          <w:sz w:val="28"/>
          <w:szCs w:val="28"/>
        </w:rPr>
      </w:pPr>
    </w:p>
    <w:p w:rsidR="00792508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</w:rPr>
      </w:pPr>
      <w:r w:rsidRPr="00792508">
        <w:rPr>
          <w:rFonts w:cs="Arial"/>
          <w:b/>
          <w:sz w:val="28"/>
          <w:szCs w:val="28"/>
        </w:rPr>
        <w:t>Aktivity pro pedagogy</w:t>
      </w:r>
    </w:p>
    <w:p w:rsidR="00792508" w:rsidRPr="00792508" w:rsidRDefault="000D3BE7" w:rsidP="000D3BE7">
      <w:pPr>
        <w:jc w:val="both"/>
        <w:rPr>
          <w:rFonts w:cs="Arial"/>
          <w:sz w:val="24"/>
          <w:szCs w:val="24"/>
        </w:rPr>
      </w:pPr>
      <w:r w:rsidRPr="000D3BE7">
        <w:rPr>
          <w:rFonts w:cs="Arial"/>
          <w:sz w:val="28"/>
          <w:szCs w:val="28"/>
        </w:rPr>
        <w:t>I</w:t>
      </w:r>
      <w:r w:rsidR="00792508" w:rsidRPr="000D3BE7">
        <w:rPr>
          <w:rFonts w:cs="Arial"/>
          <w:sz w:val="24"/>
          <w:szCs w:val="24"/>
        </w:rPr>
        <w:t>nformovanost</w:t>
      </w:r>
      <w:r w:rsidR="00792508" w:rsidRPr="00792508">
        <w:rPr>
          <w:rFonts w:cs="Arial"/>
          <w:sz w:val="24"/>
          <w:szCs w:val="24"/>
        </w:rPr>
        <w:t xml:space="preserve"> všech </w:t>
      </w:r>
      <w:proofErr w:type="spellStart"/>
      <w:r w:rsidR="00792508" w:rsidRPr="00792508">
        <w:rPr>
          <w:rFonts w:cs="Arial"/>
          <w:sz w:val="24"/>
          <w:szCs w:val="24"/>
        </w:rPr>
        <w:t>ped</w:t>
      </w:r>
      <w:proofErr w:type="spellEnd"/>
      <w:r w:rsidR="00792508" w:rsidRPr="00792508">
        <w:rPr>
          <w:rFonts w:cs="Arial"/>
          <w:sz w:val="24"/>
          <w:szCs w:val="24"/>
        </w:rPr>
        <w:t xml:space="preserve">. i </w:t>
      </w:r>
      <w:proofErr w:type="spellStart"/>
      <w:r w:rsidR="00792508" w:rsidRPr="00792508">
        <w:rPr>
          <w:rFonts w:cs="Arial"/>
          <w:sz w:val="24"/>
          <w:szCs w:val="24"/>
        </w:rPr>
        <w:t>nep</w:t>
      </w:r>
      <w:r w:rsidR="00372523">
        <w:rPr>
          <w:rFonts w:cs="Arial"/>
          <w:sz w:val="24"/>
          <w:szCs w:val="24"/>
        </w:rPr>
        <w:t>ed</w:t>
      </w:r>
      <w:proofErr w:type="spellEnd"/>
      <w:r w:rsidR="00372523">
        <w:rPr>
          <w:rFonts w:cs="Arial"/>
          <w:sz w:val="24"/>
          <w:szCs w:val="24"/>
        </w:rPr>
        <w:t xml:space="preserve">. pracovníků školy o skladbě </w:t>
      </w:r>
      <w:r w:rsidR="00792508" w:rsidRPr="00792508">
        <w:rPr>
          <w:rFonts w:cs="Arial"/>
          <w:sz w:val="24"/>
          <w:szCs w:val="24"/>
        </w:rPr>
        <w:t xml:space="preserve">PP a nastavených pravidlech na úvodní poradě školy (řád školy, krizový plán, o zdrojích odborné pomoci, o požadavcích na práci třídních učitelů, o kompetencích jednotlivých členů školního poradenského pracoviště, o vedení </w:t>
      </w:r>
      <w:r>
        <w:rPr>
          <w:rFonts w:cs="Arial"/>
          <w:sz w:val="24"/>
          <w:szCs w:val="24"/>
        </w:rPr>
        <w:t>dokumentace, o výměně informací apod.</w:t>
      </w:r>
      <w:r w:rsidR="00792508" w:rsidRPr="00792508">
        <w:rPr>
          <w:rFonts w:cs="Arial"/>
          <w:sz w:val="24"/>
          <w:szCs w:val="24"/>
        </w:rPr>
        <w:t>)</w:t>
      </w:r>
    </w:p>
    <w:p w:rsidR="00792508" w:rsidRPr="00792508" w:rsidRDefault="000D3BE7" w:rsidP="000D3BE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</w:t>
      </w:r>
      <w:r w:rsidR="00792508" w:rsidRPr="00792508">
        <w:rPr>
          <w:rFonts w:cs="Arial"/>
          <w:sz w:val="24"/>
          <w:szCs w:val="24"/>
        </w:rPr>
        <w:t xml:space="preserve">zdělávání </w:t>
      </w:r>
      <w:proofErr w:type="spellStart"/>
      <w:r w:rsidR="00792508" w:rsidRPr="00792508">
        <w:rPr>
          <w:rFonts w:cs="Arial"/>
          <w:sz w:val="24"/>
          <w:szCs w:val="24"/>
        </w:rPr>
        <w:t>ped</w:t>
      </w:r>
      <w:proofErr w:type="spellEnd"/>
      <w:r w:rsidR="00792508" w:rsidRPr="00792508">
        <w:rPr>
          <w:rFonts w:cs="Arial"/>
          <w:sz w:val="24"/>
          <w:szCs w:val="24"/>
        </w:rPr>
        <w:t xml:space="preserve">. </w:t>
      </w:r>
      <w:proofErr w:type="gramStart"/>
      <w:r w:rsidR="00792508" w:rsidRPr="00792508">
        <w:rPr>
          <w:rFonts w:cs="Arial"/>
          <w:sz w:val="24"/>
          <w:szCs w:val="24"/>
        </w:rPr>
        <w:t>pracovníků</w:t>
      </w:r>
      <w:proofErr w:type="gramEnd"/>
      <w:r w:rsidR="00792508" w:rsidRPr="00792508">
        <w:rPr>
          <w:rFonts w:cs="Arial"/>
          <w:sz w:val="24"/>
          <w:szCs w:val="24"/>
        </w:rPr>
        <w:t xml:space="preserve"> v problematice různých fore</w:t>
      </w:r>
      <w:r w:rsidR="00372523">
        <w:rPr>
          <w:rFonts w:cs="Arial"/>
          <w:sz w:val="24"/>
          <w:szCs w:val="24"/>
        </w:rPr>
        <w:t>m rizikového chování žáků, které</w:t>
      </w:r>
      <w:r w:rsidR="00792508" w:rsidRPr="00792508">
        <w:rPr>
          <w:rFonts w:cs="Arial"/>
          <w:sz w:val="24"/>
          <w:szCs w:val="24"/>
        </w:rPr>
        <w:t xml:space="preserve"> bude v průběhu školního roku koordinovat ŠMP vzhledem k aktuálním potřebám jednotlivých třídních učitelů</w:t>
      </w:r>
      <w:r>
        <w:rPr>
          <w:rFonts w:cs="Arial"/>
          <w:sz w:val="24"/>
          <w:szCs w:val="24"/>
        </w:rPr>
        <w:t>.</w:t>
      </w:r>
    </w:p>
    <w:p w:rsidR="004B7588" w:rsidRDefault="004B7588" w:rsidP="004B7588">
      <w:pPr>
        <w:pStyle w:val="Odstavecseseznamem"/>
        <w:numPr>
          <w:ilvl w:val="1"/>
          <w:numId w:val="15"/>
        </w:numPr>
        <w:rPr>
          <w:rFonts w:cs="Arial"/>
          <w:b/>
          <w:sz w:val="28"/>
          <w:szCs w:val="28"/>
        </w:rPr>
      </w:pPr>
      <w:r w:rsidRPr="00792508">
        <w:rPr>
          <w:rFonts w:cs="Arial"/>
          <w:b/>
          <w:sz w:val="28"/>
          <w:szCs w:val="28"/>
        </w:rPr>
        <w:t>Spolupráce s</w:t>
      </w:r>
      <w:r w:rsidR="00792508">
        <w:rPr>
          <w:rFonts w:cs="Arial"/>
          <w:b/>
          <w:sz w:val="28"/>
          <w:szCs w:val="28"/>
        </w:rPr>
        <w:t> </w:t>
      </w:r>
      <w:r w:rsidRPr="00792508">
        <w:rPr>
          <w:rFonts w:cs="Arial"/>
          <w:b/>
          <w:sz w:val="28"/>
          <w:szCs w:val="28"/>
        </w:rPr>
        <w:t>rodiči</w:t>
      </w:r>
    </w:p>
    <w:p w:rsidR="00792508" w:rsidRPr="004B7588" w:rsidRDefault="00792508" w:rsidP="007925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informační servis pro rodiče</w:t>
      </w:r>
    </w:p>
    <w:p w:rsidR="00792508" w:rsidRPr="004B7588" w:rsidRDefault="00792508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seznámení s preventivní strategií školy rodiče 1. ročníků při slavnostním zahájení školního roku</w:t>
      </w:r>
    </w:p>
    <w:p w:rsidR="00792508" w:rsidRPr="004B7588" w:rsidRDefault="00792508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seznámení se školním řádem</w:t>
      </w:r>
    </w:p>
    <w:p w:rsidR="00792508" w:rsidRPr="004B7588" w:rsidRDefault="00792508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http://rizikovechovani.webnode.cz/</w:t>
      </w:r>
    </w:p>
    <w:p w:rsidR="00792508" w:rsidRPr="004B7588" w:rsidRDefault="00792508" w:rsidP="007925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aktivní formy spolupráce s rodiči</w:t>
      </w:r>
    </w:p>
    <w:p w:rsidR="00792508" w:rsidRPr="004B7588" w:rsidRDefault="00792508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kvalitní práce třídních učitelů směrem k rodičům v průběhu</w:t>
      </w:r>
      <w:r w:rsidR="000D3BE7">
        <w:rPr>
          <w:rFonts w:eastAsia="Times New Roman" w:cs="Arial"/>
          <w:sz w:val="24"/>
          <w:szCs w:val="24"/>
        </w:rPr>
        <w:t xml:space="preserve"> rodičovských schůzek i mimo ně</w:t>
      </w:r>
    </w:p>
    <w:p w:rsidR="00792508" w:rsidRPr="004B7588" w:rsidRDefault="000D3BE7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m</w:t>
      </w:r>
      <w:r w:rsidR="00792508" w:rsidRPr="004B7588">
        <w:rPr>
          <w:rFonts w:eastAsia="Times New Roman" w:cs="Arial"/>
          <w:sz w:val="24"/>
          <w:szCs w:val="24"/>
        </w:rPr>
        <w:t>ožnost seznámení s</w:t>
      </w:r>
      <w:r>
        <w:rPr>
          <w:rFonts w:eastAsia="Times New Roman" w:cs="Arial"/>
          <w:sz w:val="24"/>
          <w:szCs w:val="24"/>
        </w:rPr>
        <w:t>e s činností školy v průběhu Dne otevřených dveří</w:t>
      </w:r>
      <w:r w:rsidR="00792508" w:rsidRPr="004B7588">
        <w:rPr>
          <w:rFonts w:eastAsia="Times New Roman" w:cs="Arial"/>
          <w:sz w:val="24"/>
          <w:szCs w:val="24"/>
        </w:rPr>
        <w:t>, kdy mohou rodiče navštívit školu společně se svými dětmi</w:t>
      </w:r>
    </w:p>
    <w:p w:rsidR="00792508" w:rsidRPr="004B7588" w:rsidRDefault="000D3BE7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lastRenderedPageBreak/>
        <w:t>m</w:t>
      </w:r>
      <w:r w:rsidR="00792508" w:rsidRPr="004B7588">
        <w:rPr>
          <w:rFonts w:eastAsia="Times New Roman" w:cs="Arial"/>
          <w:sz w:val="24"/>
          <w:szCs w:val="24"/>
        </w:rPr>
        <w:t>ožnost komunikace s rodiči prostřednictvím elektronické pošty, sdělení kontaktů na ŠMP a výchovného poradce</w:t>
      </w:r>
    </w:p>
    <w:p w:rsidR="00792508" w:rsidRPr="004B7588" w:rsidRDefault="00792508" w:rsidP="007925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pasivní formy spolupráce s rodiči</w:t>
      </w:r>
    </w:p>
    <w:p w:rsidR="00792508" w:rsidRPr="004B7588" w:rsidRDefault="00792508" w:rsidP="00792508">
      <w:pPr>
        <w:numPr>
          <w:ilvl w:val="4"/>
          <w:numId w:val="7"/>
        </w:numPr>
        <w:tabs>
          <w:tab w:val="num" w:pos="3600"/>
        </w:tabs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písemná sdělení rodičům</w:t>
      </w:r>
    </w:p>
    <w:p w:rsidR="00792508" w:rsidRPr="00792508" w:rsidRDefault="00792508" w:rsidP="00792508">
      <w:pPr>
        <w:rPr>
          <w:rFonts w:cs="Arial"/>
          <w:b/>
          <w:sz w:val="28"/>
          <w:szCs w:val="28"/>
        </w:rPr>
      </w:pPr>
    </w:p>
    <w:p w:rsidR="0070744C" w:rsidRPr="004B7588" w:rsidRDefault="0070744C" w:rsidP="0070744C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 w:rsidRPr="004B7588">
        <w:rPr>
          <w:rFonts w:eastAsia="Times New Roman" w:cs="Arial"/>
          <w:sz w:val="24"/>
          <w:szCs w:val="24"/>
        </w:rPr>
        <w:t>V U</w:t>
      </w:r>
      <w:r>
        <w:rPr>
          <w:rFonts w:eastAsia="Times New Roman" w:cs="Arial"/>
          <w:sz w:val="24"/>
          <w:szCs w:val="24"/>
        </w:rPr>
        <w:t>herském Brodě dne 25</w:t>
      </w:r>
      <w:r w:rsidRPr="004B7588">
        <w:rPr>
          <w:rFonts w:eastAsia="Times New Roman" w:cs="Arial"/>
          <w:sz w:val="24"/>
          <w:szCs w:val="24"/>
        </w:rPr>
        <w:t xml:space="preserve">. </w:t>
      </w:r>
      <w:r>
        <w:rPr>
          <w:rFonts w:eastAsia="Times New Roman" w:cs="Arial"/>
          <w:sz w:val="24"/>
          <w:szCs w:val="24"/>
        </w:rPr>
        <w:t>srpna 2015</w:t>
      </w:r>
    </w:p>
    <w:p w:rsidR="0070744C" w:rsidRPr="004B7588" w:rsidRDefault="0070744C" w:rsidP="0070744C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5E143D" w:rsidRDefault="005E143D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70744C" w:rsidRDefault="0070744C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70744C" w:rsidRDefault="0070744C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372523" w:rsidRDefault="00372523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372523" w:rsidRDefault="00372523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372523" w:rsidRDefault="00372523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…………………………………………….                                                      …………………………………………………                         </w:t>
      </w:r>
    </w:p>
    <w:p w:rsidR="00DF7FB4" w:rsidRDefault="00372523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Mgr. Soňa </w:t>
      </w:r>
      <w:proofErr w:type="spellStart"/>
      <w:r>
        <w:rPr>
          <w:rFonts w:eastAsia="Times New Roman" w:cs="Arial"/>
          <w:sz w:val="24"/>
          <w:szCs w:val="24"/>
        </w:rPr>
        <w:t>Obadalová</w:t>
      </w:r>
      <w:proofErr w:type="spellEnd"/>
      <w:r>
        <w:rPr>
          <w:rFonts w:eastAsia="Times New Roman" w:cs="Arial"/>
          <w:sz w:val="24"/>
          <w:szCs w:val="24"/>
        </w:rPr>
        <w:t>, ŠMP</w:t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  <w:t xml:space="preserve">              </w:t>
      </w:r>
      <w:r>
        <w:rPr>
          <w:rFonts w:eastAsia="Times New Roman" w:cs="Arial"/>
          <w:sz w:val="24"/>
          <w:szCs w:val="24"/>
        </w:rPr>
        <w:tab/>
        <w:t xml:space="preserve"> </w:t>
      </w:r>
      <w:r w:rsidRPr="004B7588">
        <w:rPr>
          <w:rFonts w:cs="Arial"/>
          <w:bCs/>
        </w:rPr>
        <w:t>PaedDr. Rostislav Šmíd</w:t>
      </w:r>
      <w:r>
        <w:rPr>
          <w:rFonts w:cs="Arial"/>
          <w:bCs/>
        </w:rPr>
        <w:t>,</w:t>
      </w:r>
      <w:r>
        <w:rPr>
          <w:rFonts w:eastAsia="Times New Roman" w:cs="Arial"/>
          <w:sz w:val="24"/>
          <w:szCs w:val="24"/>
        </w:rPr>
        <w:t xml:space="preserve"> ř</w:t>
      </w:r>
      <w:r w:rsidR="00DF7FB4" w:rsidRPr="004B7588">
        <w:rPr>
          <w:rFonts w:eastAsia="Times New Roman" w:cs="Arial"/>
          <w:sz w:val="24"/>
          <w:szCs w:val="24"/>
        </w:rPr>
        <w:t>editel školy</w:t>
      </w:r>
    </w:p>
    <w:p w:rsidR="00DC124E" w:rsidRDefault="00DC124E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DC124E" w:rsidRDefault="00DC124E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DC124E" w:rsidRDefault="00DC124E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p w:rsidR="00DC124E" w:rsidRPr="004B7588" w:rsidRDefault="00DC124E" w:rsidP="00167816">
      <w:pPr>
        <w:spacing w:before="100" w:beforeAutospacing="1" w:after="100" w:afterAutospacing="1" w:line="240" w:lineRule="auto"/>
        <w:jc w:val="both"/>
        <w:rPr>
          <w:rFonts w:eastAsia="Times New Roman" w:cs="Arial"/>
          <w:sz w:val="24"/>
          <w:szCs w:val="24"/>
        </w:rPr>
      </w:pPr>
    </w:p>
    <w:sectPr w:rsidR="00DC124E" w:rsidRPr="004B7588" w:rsidSect="001F3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9C6" w:rsidRDefault="009839C6" w:rsidP="009839C6">
      <w:pPr>
        <w:spacing w:after="0" w:line="240" w:lineRule="auto"/>
      </w:pPr>
      <w:r>
        <w:separator/>
      </w:r>
    </w:p>
  </w:endnote>
  <w:endnote w:type="continuationSeparator" w:id="0">
    <w:p w:rsidR="009839C6" w:rsidRDefault="009839C6" w:rsidP="0098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9C6" w:rsidRDefault="009839C6" w:rsidP="009839C6">
      <w:pPr>
        <w:spacing w:after="0" w:line="240" w:lineRule="auto"/>
      </w:pPr>
      <w:r>
        <w:separator/>
      </w:r>
    </w:p>
  </w:footnote>
  <w:footnote w:type="continuationSeparator" w:id="0">
    <w:p w:rsidR="009839C6" w:rsidRDefault="009839C6" w:rsidP="0098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751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B34E2F"/>
    <w:multiLevelType w:val="multilevel"/>
    <w:tmpl w:val="66AC3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AD315A"/>
    <w:multiLevelType w:val="hybridMultilevel"/>
    <w:tmpl w:val="248A42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AD14BA"/>
    <w:multiLevelType w:val="multilevel"/>
    <w:tmpl w:val="7CB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B40EB3"/>
    <w:multiLevelType w:val="hybridMultilevel"/>
    <w:tmpl w:val="4C2A4C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CE68770">
      <w:start w:val="1"/>
      <w:numFmt w:val="upperLetter"/>
      <w:pStyle w:val="Nadpis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1F632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ED221BA">
      <w:start w:val="1"/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Times New Roman" w:eastAsia="Times New Roman" w:hAnsi="Times New Roman" w:cs="Times New Roman" w:hint="default"/>
      </w:rPr>
    </w:lvl>
    <w:lvl w:ilvl="5" w:tplc="DDBE8734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1016A6"/>
    <w:multiLevelType w:val="multilevel"/>
    <w:tmpl w:val="3B4E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2E1E8E"/>
    <w:multiLevelType w:val="multilevel"/>
    <w:tmpl w:val="A6DA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02127"/>
    <w:multiLevelType w:val="multilevel"/>
    <w:tmpl w:val="305C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C723E"/>
    <w:multiLevelType w:val="multilevel"/>
    <w:tmpl w:val="2B5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1E5C43"/>
    <w:multiLevelType w:val="hybridMultilevel"/>
    <w:tmpl w:val="F58C85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E33DAB"/>
    <w:multiLevelType w:val="hybridMultilevel"/>
    <w:tmpl w:val="8A58F3EA"/>
    <w:lvl w:ilvl="0" w:tplc="20920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C0EF8"/>
    <w:multiLevelType w:val="hybridMultilevel"/>
    <w:tmpl w:val="EF285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B06FC"/>
    <w:multiLevelType w:val="hybridMultilevel"/>
    <w:tmpl w:val="5DAE5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DEF"/>
    <w:multiLevelType w:val="multilevel"/>
    <w:tmpl w:val="66AC3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E0317E"/>
    <w:multiLevelType w:val="multilevel"/>
    <w:tmpl w:val="0405001F"/>
    <w:numStyleLink w:val="Styl1"/>
  </w:abstractNum>
  <w:abstractNum w:abstractNumId="16">
    <w:nsid w:val="61542A7D"/>
    <w:multiLevelType w:val="hybridMultilevel"/>
    <w:tmpl w:val="C778C27A"/>
    <w:lvl w:ilvl="0" w:tplc="764CBB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1C8756D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FF55A75"/>
    <w:multiLevelType w:val="hybridMultilevel"/>
    <w:tmpl w:val="B38EF218"/>
    <w:lvl w:ilvl="0" w:tplc="3B7A2C86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792A26"/>
    <w:multiLevelType w:val="multilevel"/>
    <w:tmpl w:val="D4F2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7115BF"/>
    <w:multiLevelType w:val="multilevel"/>
    <w:tmpl w:val="66AC3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4"/>
  </w:num>
  <w:num w:numId="5">
    <w:abstractNumId w:val="7"/>
  </w:num>
  <w:num w:numId="6">
    <w:abstractNumId w:val="11"/>
  </w:num>
  <w:num w:numId="7">
    <w:abstractNumId w:val="5"/>
  </w:num>
  <w:num w:numId="8">
    <w:abstractNumId w:val="3"/>
  </w:num>
  <w:num w:numId="9">
    <w:abstractNumId w:val="16"/>
  </w:num>
  <w:num w:numId="10">
    <w:abstractNumId w:val="12"/>
  </w:num>
  <w:num w:numId="11">
    <w:abstractNumId w:val="10"/>
  </w:num>
  <w:num w:numId="12">
    <w:abstractNumId w:val="18"/>
  </w:num>
  <w:num w:numId="13">
    <w:abstractNumId w:val="1"/>
  </w:num>
  <w:num w:numId="14">
    <w:abstractNumId w:val="17"/>
  </w:num>
  <w:num w:numId="15">
    <w:abstractNumId w:val="15"/>
  </w:num>
  <w:num w:numId="16">
    <w:abstractNumId w:val="6"/>
  </w:num>
  <w:num w:numId="17">
    <w:abstractNumId w:val="2"/>
  </w:num>
  <w:num w:numId="18">
    <w:abstractNumId w:val="20"/>
  </w:num>
  <w:num w:numId="19">
    <w:abstractNumId w:val="14"/>
  </w:num>
  <w:num w:numId="20">
    <w:abstractNumId w:val="1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F3"/>
    <w:rsid w:val="000D3BE7"/>
    <w:rsid w:val="00135D10"/>
    <w:rsid w:val="00167816"/>
    <w:rsid w:val="00192E98"/>
    <w:rsid w:val="001F306A"/>
    <w:rsid w:val="00293097"/>
    <w:rsid w:val="002B2140"/>
    <w:rsid w:val="0032735B"/>
    <w:rsid w:val="00342194"/>
    <w:rsid w:val="00372523"/>
    <w:rsid w:val="003A1F97"/>
    <w:rsid w:val="003E1FB6"/>
    <w:rsid w:val="00440235"/>
    <w:rsid w:val="00451615"/>
    <w:rsid w:val="004831EA"/>
    <w:rsid w:val="0049098F"/>
    <w:rsid w:val="004B7588"/>
    <w:rsid w:val="005648F5"/>
    <w:rsid w:val="00571892"/>
    <w:rsid w:val="005B0272"/>
    <w:rsid w:val="005B07D6"/>
    <w:rsid w:val="005B3701"/>
    <w:rsid w:val="005D14D2"/>
    <w:rsid w:val="005E143D"/>
    <w:rsid w:val="00606C90"/>
    <w:rsid w:val="00610CED"/>
    <w:rsid w:val="00637F35"/>
    <w:rsid w:val="006728F3"/>
    <w:rsid w:val="00692EC8"/>
    <w:rsid w:val="006E6E4E"/>
    <w:rsid w:val="007011CD"/>
    <w:rsid w:val="0070744C"/>
    <w:rsid w:val="0071397B"/>
    <w:rsid w:val="0072697D"/>
    <w:rsid w:val="0073357A"/>
    <w:rsid w:val="00751441"/>
    <w:rsid w:val="0079168C"/>
    <w:rsid w:val="00792508"/>
    <w:rsid w:val="007B5653"/>
    <w:rsid w:val="007C056D"/>
    <w:rsid w:val="007C18ED"/>
    <w:rsid w:val="007D7ECD"/>
    <w:rsid w:val="008019FA"/>
    <w:rsid w:val="008A46E9"/>
    <w:rsid w:val="008B18DB"/>
    <w:rsid w:val="008D0484"/>
    <w:rsid w:val="008E45F4"/>
    <w:rsid w:val="00972F2D"/>
    <w:rsid w:val="009839C6"/>
    <w:rsid w:val="009B7168"/>
    <w:rsid w:val="00A25C59"/>
    <w:rsid w:val="00A262D4"/>
    <w:rsid w:val="00A330FF"/>
    <w:rsid w:val="00A63A07"/>
    <w:rsid w:val="00A76E96"/>
    <w:rsid w:val="00AA4349"/>
    <w:rsid w:val="00AE0797"/>
    <w:rsid w:val="00AE71FC"/>
    <w:rsid w:val="00B0446C"/>
    <w:rsid w:val="00BA0D16"/>
    <w:rsid w:val="00BA1B09"/>
    <w:rsid w:val="00BB5E80"/>
    <w:rsid w:val="00C24AD7"/>
    <w:rsid w:val="00C84899"/>
    <w:rsid w:val="00CA5023"/>
    <w:rsid w:val="00CB4556"/>
    <w:rsid w:val="00CF4D7B"/>
    <w:rsid w:val="00CF67E8"/>
    <w:rsid w:val="00D13093"/>
    <w:rsid w:val="00D1493C"/>
    <w:rsid w:val="00D2736D"/>
    <w:rsid w:val="00D41CC8"/>
    <w:rsid w:val="00D41F54"/>
    <w:rsid w:val="00D96442"/>
    <w:rsid w:val="00DC124E"/>
    <w:rsid w:val="00DF7FB4"/>
    <w:rsid w:val="00E14150"/>
    <w:rsid w:val="00EA0609"/>
    <w:rsid w:val="00ED7E01"/>
    <w:rsid w:val="00F01E71"/>
    <w:rsid w:val="00F048B1"/>
    <w:rsid w:val="00F16AEF"/>
    <w:rsid w:val="00F42E8A"/>
    <w:rsid w:val="00F80045"/>
    <w:rsid w:val="00FA348F"/>
    <w:rsid w:val="00F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6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qFormat/>
    <w:rsid w:val="00167816"/>
    <w:pPr>
      <w:keepNext/>
      <w:numPr>
        <w:ilvl w:val="1"/>
        <w:numId w:val="7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69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269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2697D"/>
    <w:rPr>
      <w:b/>
      <w:bCs/>
    </w:rPr>
  </w:style>
  <w:style w:type="paragraph" w:styleId="Odstavecseseznamem">
    <w:name w:val="List Paragraph"/>
    <w:basedOn w:val="Normln"/>
    <w:uiPriority w:val="34"/>
    <w:qFormat/>
    <w:rsid w:val="00637F3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1678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CF4D7B"/>
    <w:pPr>
      <w:spacing w:after="0" w:line="240" w:lineRule="auto"/>
    </w:pPr>
  </w:style>
  <w:style w:type="table" w:styleId="Mkatabulky">
    <w:name w:val="Table Grid"/>
    <w:basedOn w:val="Normlntabulka"/>
    <w:uiPriority w:val="59"/>
    <w:rsid w:val="0056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">
    <w:name w:val="Styl1"/>
    <w:uiPriority w:val="99"/>
    <w:rsid w:val="004B7588"/>
    <w:pPr>
      <w:numPr>
        <w:numId w:val="14"/>
      </w:numPr>
    </w:pPr>
  </w:style>
  <w:style w:type="paragraph" w:styleId="Zhlav">
    <w:name w:val="header"/>
    <w:basedOn w:val="Normln"/>
    <w:link w:val="ZhlavChar"/>
    <w:uiPriority w:val="99"/>
    <w:unhideWhenUsed/>
    <w:rsid w:val="0098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39C6"/>
  </w:style>
  <w:style w:type="paragraph" w:styleId="Zpat">
    <w:name w:val="footer"/>
    <w:basedOn w:val="Normln"/>
    <w:link w:val="ZpatChar"/>
    <w:uiPriority w:val="99"/>
    <w:unhideWhenUsed/>
    <w:rsid w:val="0098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3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6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qFormat/>
    <w:rsid w:val="00167816"/>
    <w:pPr>
      <w:keepNext/>
      <w:numPr>
        <w:ilvl w:val="1"/>
        <w:numId w:val="7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697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269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2697D"/>
    <w:rPr>
      <w:b/>
      <w:bCs/>
    </w:rPr>
  </w:style>
  <w:style w:type="paragraph" w:styleId="Odstavecseseznamem">
    <w:name w:val="List Paragraph"/>
    <w:basedOn w:val="Normln"/>
    <w:uiPriority w:val="34"/>
    <w:qFormat/>
    <w:rsid w:val="00637F3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1678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CF4D7B"/>
    <w:pPr>
      <w:spacing w:after="0" w:line="240" w:lineRule="auto"/>
    </w:pPr>
  </w:style>
  <w:style w:type="table" w:styleId="Mkatabulky">
    <w:name w:val="Table Grid"/>
    <w:basedOn w:val="Normlntabulka"/>
    <w:uiPriority w:val="59"/>
    <w:rsid w:val="0056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">
    <w:name w:val="Styl1"/>
    <w:uiPriority w:val="99"/>
    <w:rsid w:val="004B7588"/>
    <w:pPr>
      <w:numPr>
        <w:numId w:val="14"/>
      </w:numPr>
    </w:pPr>
  </w:style>
  <w:style w:type="paragraph" w:styleId="Zhlav">
    <w:name w:val="header"/>
    <w:basedOn w:val="Normln"/>
    <w:link w:val="ZhlavChar"/>
    <w:uiPriority w:val="99"/>
    <w:unhideWhenUsed/>
    <w:rsid w:val="0098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39C6"/>
  </w:style>
  <w:style w:type="paragraph" w:styleId="Zpat">
    <w:name w:val="footer"/>
    <w:basedOn w:val="Normln"/>
    <w:link w:val="ZpatChar"/>
    <w:uiPriority w:val="99"/>
    <w:unhideWhenUsed/>
    <w:rsid w:val="00983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3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rytinova@spsoa-ub.oa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ndra@spsoa-ub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dubravova@spsoa-ub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badalova@spsoa-ub.cz" TargetMode="External"/><Relationship Id="rId10" Type="http://schemas.openxmlformats.org/officeDocument/2006/relationships/hyperlink" Target="mailto:pmatek@spsoa-u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smid@spsoa-ub.cz" TargetMode="External"/><Relationship Id="rId14" Type="http://schemas.openxmlformats.org/officeDocument/2006/relationships/hyperlink" Target="mailto:aburanova@spsoa-u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5FEF7-86B7-4D9A-B03E-E5118DE7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2396</Words>
  <Characters>14137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Sona Obadalova</cp:lastModifiedBy>
  <cp:revision>3</cp:revision>
  <cp:lastPrinted>2013-08-28T05:59:00Z</cp:lastPrinted>
  <dcterms:created xsi:type="dcterms:W3CDTF">2015-11-05T08:36:00Z</dcterms:created>
  <dcterms:modified xsi:type="dcterms:W3CDTF">2015-11-23T10:31:00Z</dcterms:modified>
</cp:coreProperties>
</file>